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90" w:rsidRPr="009979D9" w:rsidRDefault="00C46990">
      <w:pPr>
        <w:pStyle w:val="popismstnosti"/>
        <w:tabs>
          <w:tab w:val="clear" w:pos="567"/>
          <w:tab w:val="left" w:pos="426"/>
        </w:tabs>
        <w:jc w:val="center"/>
        <w:rPr>
          <w:sz w:val="24"/>
          <w:lang w:val="cs-CZ"/>
        </w:rPr>
      </w:pPr>
      <w:bookmarkStart w:id="0" w:name="_GoBack"/>
      <w:bookmarkEnd w:id="0"/>
    </w:p>
    <w:p w:rsidR="0016132E" w:rsidRPr="009979D9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  <w:lang w:val="cs-CZ"/>
        </w:rPr>
      </w:pPr>
    </w:p>
    <w:p w:rsidR="0016132E" w:rsidRPr="009979D9" w:rsidRDefault="0016132E" w:rsidP="00C53D93">
      <w:pPr>
        <w:pStyle w:val="popismstnosti"/>
        <w:tabs>
          <w:tab w:val="clear" w:pos="567"/>
          <w:tab w:val="left" w:pos="426"/>
        </w:tabs>
        <w:jc w:val="center"/>
        <w:rPr>
          <w:sz w:val="22"/>
          <w:szCs w:val="22"/>
          <w:u w:val="single"/>
        </w:rPr>
      </w:pPr>
      <w:r w:rsidRPr="009979D9">
        <w:rPr>
          <w:sz w:val="22"/>
          <w:szCs w:val="22"/>
          <w:u w:val="single"/>
          <w:lang w:val="cs-CZ"/>
        </w:rPr>
        <w:t>TEC</w:t>
      </w:r>
      <w:r w:rsidRPr="009979D9">
        <w:rPr>
          <w:sz w:val="22"/>
          <w:szCs w:val="22"/>
          <w:u w:val="single"/>
        </w:rPr>
        <w:t>HNICKÁ ZPRÁVA</w:t>
      </w: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Úvod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Charakteristika provozu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Popis technologie výroby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Doprava a manipulace s materiálem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 xml:space="preserve">Počet pracovníků </w:t>
      </w:r>
    </w:p>
    <w:p w:rsidR="00403E27" w:rsidRDefault="00403E27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Systém sledování kritických bodů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Údržba</w:t>
      </w:r>
    </w:p>
    <w:p w:rsidR="0016132E" w:rsidRDefault="0016132E" w:rsidP="00BE15B8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Bezpečnost a ochrana zdraví při práci</w:t>
      </w:r>
    </w:p>
    <w:p w:rsidR="00A71697" w:rsidRDefault="00A71697" w:rsidP="00A7169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Požadavky na technologické vybavení</w:t>
      </w:r>
    </w:p>
    <w:p w:rsidR="00403E27" w:rsidRDefault="0016132E">
      <w:pPr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br w:type="page"/>
      </w:r>
    </w:p>
    <w:p w:rsidR="00090130" w:rsidRDefault="00090130" w:rsidP="00090130">
      <w:pPr>
        <w:pStyle w:val="Nadpis7"/>
        <w:rPr>
          <w:b/>
          <w:sz w:val="22"/>
        </w:rPr>
      </w:pPr>
    </w:p>
    <w:p w:rsidR="009D14C9" w:rsidRDefault="009D14C9" w:rsidP="009D14C9"/>
    <w:p w:rsidR="009D14C9" w:rsidRPr="009D14C9" w:rsidRDefault="009D14C9" w:rsidP="009D14C9"/>
    <w:p w:rsidR="00403E27" w:rsidRPr="00403E27" w:rsidRDefault="00403E27" w:rsidP="00403E27">
      <w:pPr>
        <w:pStyle w:val="Nadpis7"/>
        <w:numPr>
          <w:ilvl w:val="0"/>
          <w:numId w:val="16"/>
        </w:numPr>
        <w:rPr>
          <w:b/>
          <w:sz w:val="22"/>
        </w:rPr>
      </w:pPr>
      <w:r w:rsidRPr="00403E27">
        <w:rPr>
          <w:b/>
          <w:sz w:val="22"/>
        </w:rPr>
        <w:t>Úvod</w:t>
      </w:r>
    </w:p>
    <w:p w:rsidR="00403E27" w:rsidRDefault="00403E27" w:rsidP="00403E27"/>
    <w:p w:rsidR="003C710E" w:rsidRDefault="003C710E" w:rsidP="003C710E">
      <w:pPr>
        <w:pStyle w:val="Zkladntext"/>
      </w:pPr>
      <w:r>
        <w:t xml:space="preserve">Předmětem této části dokumentace je návrh provozního uspořádání nové školní kuchyně </w:t>
      </w:r>
      <w:r w:rsidR="00216DEB">
        <w:t xml:space="preserve">v přístavbě </w:t>
      </w:r>
      <w:r>
        <w:t xml:space="preserve">objektu základní školy </w:t>
      </w:r>
      <w:r w:rsidR="00216DEB">
        <w:t>Lyčkovo náměstí v Praze 8</w:t>
      </w:r>
      <w:r>
        <w:t xml:space="preserve">. Bude zde uspořádán nový provozu výroby jídel ze základních surovin včetně jeho vybavení potřebným zařízením. </w:t>
      </w:r>
    </w:p>
    <w:p w:rsidR="00380544" w:rsidRDefault="00380544" w:rsidP="00403E27">
      <w:pPr>
        <w:pStyle w:val="Zkladntext"/>
      </w:pPr>
    </w:p>
    <w:p w:rsidR="00403E27" w:rsidRDefault="00403E27" w:rsidP="00403E27">
      <w:pPr>
        <w:pStyle w:val="Zkladntext"/>
      </w:pPr>
      <w:r>
        <w:t>Návrhem provozu se rozumí dispoziční uspořádání provozních místností a jejich vybavení technologickým zařízením</w:t>
      </w:r>
      <w:r w:rsidR="007F34E2">
        <w:t xml:space="preserve"> </w:t>
      </w:r>
      <w:r>
        <w:t xml:space="preserve">tak, aby nedocházelo ke křížení čistých a nečistých cest. </w:t>
      </w:r>
      <w:r w:rsidR="007F34E2" w:rsidRPr="00E3693D">
        <w:rPr>
          <w:rFonts w:cs="Arial"/>
          <w:szCs w:val="22"/>
        </w:rPr>
        <w:t xml:space="preserve">Týká se provozu skladování, přípravy a distribuce jídel a manipulace s hotovými pokrmy. </w:t>
      </w:r>
      <w:r>
        <w:t xml:space="preserve">Gastronomický provoz je navržen tak, aby splňoval podmínky Nařízení Evropského parlamentu a rady (ES) č. 852/2004 o hygieně potravin.  </w:t>
      </w:r>
      <w:r w:rsidR="007F34E2" w:rsidRPr="00E3693D">
        <w:rPr>
          <w:rFonts w:cs="Arial"/>
          <w:szCs w:val="22"/>
        </w:rPr>
        <w:t>Podkladem pro zpracování byla stavební dispozice objektu.</w:t>
      </w:r>
    </w:p>
    <w:p w:rsidR="00403E27" w:rsidRDefault="00403E27" w:rsidP="00403E27">
      <w:pPr>
        <w:pStyle w:val="Zkladntext"/>
      </w:pPr>
    </w:p>
    <w:p w:rsidR="00403E27" w:rsidRDefault="00403E27" w:rsidP="00403E27">
      <w:pPr>
        <w:pStyle w:val="Zkladntext"/>
      </w:pPr>
    </w:p>
    <w:p w:rsidR="00403E27" w:rsidRDefault="00403E27" w:rsidP="00403E27">
      <w:pPr>
        <w:pStyle w:val="Zkladntext"/>
      </w:pPr>
    </w:p>
    <w:p w:rsidR="00090130" w:rsidRDefault="00090130" w:rsidP="00403E27">
      <w:pPr>
        <w:pStyle w:val="Zkladntext"/>
      </w:pPr>
    </w:p>
    <w:p w:rsidR="00403E27" w:rsidRDefault="00403E27" w:rsidP="00403E27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Charakteristika provozu</w:t>
      </w:r>
    </w:p>
    <w:p w:rsidR="00403E27" w:rsidRDefault="00403E27" w:rsidP="00403E27">
      <w:pPr>
        <w:pStyle w:val="Zkladntext"/>
      </w:pPr>
    </w:p>
    <w:p w:rsidR="00865F4C" w:rsidRDefault="00865F4C" w:rsidP="00865F4C">
      <w:pPr>
        <w:pStyle w:val="Zkladntext"/>
        <w:rPr>
          <w:rFonts w:cs="Arial"/>
          <w:szCs w:val="22"/>
        </w:rPr>
      </w:pPr>
      <w:r w:rsidRPr="003A42FD">
        <w:rPr>
          <w:rFonts w:cs="Arial"/>
          <w:szCs w:val="22"/>
        </w:rPr>
        <w:t xml:space="preserve">Gastronomický provoz </w:t>
      </w:r>
      <w:r>
        <w:rPr>
          <w:rFonts w:cs="Arial"/>
          <w:szCs w:val="22"/>
        </w:rPr>
        <w:t xml:space="preserve">výroby i konzumace jídel </w:t>
      </w:r>
      <w:r w:rsidRPr="003A42FD">
        <w:rPr>
          <w:rFonts w:cs="Arial"/>
          <w:szCs w:val="22"/>
        </w:rPr>
        <w:t>je umístěn v</w:t>
      </w:r>
      <w:r w:rsidR="00216DEB">
        <w:rPr>
          <w:rFonts w:cs="Arial"/>
          <w:szCs w:val="22"/>
        </w:rPr>
        <w:t> 1.PP nové</w:t>
      </w:r>
      <w:r>
        <w:rPr>
          <w:rFonts w:cs="Arial"/>
          <w:szCs w:val="22"/>
        </w:rPr>
        <w:t xml:space="preserve"> </w:t>
      </w:r>
      <w:r w:rsidR="00216DEB">
        <w:rPr>
          <w:rFonts w:cs="Arial"/>
          <w:szCs w:val="22"/>
        </w:rPr>
        <w:t>přístavby základní</w:t>
      </w:r>
      <w:r>
        <w:rPr>
          <w:rFonts w:cs="Arial"/>
          <w:szCs w:val="22"/>
        </w:rPr>
        <w:t xml:space="preserve"> </w:t>
      </w:r>
      <w:r w:rsidR="00216DEB">
        <w:rPr>
          <w:rFonts w:cs="Arial"/>
          <w:szCs w:val="22"/>
        </w:rPr>
        <w:t>školy</w:t>
      </w:r>
      <w:r>
        <w:rPr>
          <w:rFonts w:cs="Arial"/>
          <w:szCs w:val="22"/>
        </w:rPr>
        <w:t>. Bude zde probíhat výroba pokrmů ze základních surovin a jejich výdej strávníkům. Školní jídelna bude zajišťovat polední stravování žáků a učitelů školy. Vyrobená jídla budou vydávána do jídelny.</w:t>
      </w:r>
    </w:p>
    <w:p w:rsidR="00216DEB" w:rsidRDefault="00216DEB" w:rsidP="00865F4C">
      <w:pPr>
        <w:pStyle w:val="Zkladntext"/>
        <w:rPr>
          <w:rFonts w:cs="Arial"/>
          <w:szCs w:val="22"/>
        </w:rPr>
      </w:pPr>
    </w:p>
    <w:p w:rsidR="00865F4C" w:rsidRDefault="00216DEB" w:rsidP="00865F4C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Část vyrobených pokrmů se bude dopravovat chodbou uvnitř objektu a výtahem do přípravny mateřské školy v 1.NP.</w:t>
      </w:r>
    </w:p>
    <w:p w:rsidR="00216DEB" w:rsidRDefault="00216DEB" w:rsidP="00865F4C">
      <w:pPr>
        <w:pStyle w:val="Zkladntext"/>
        <w:rPr>
          <w:rFonts w:cs="Arial"/>
          <w:szCs w:val="22"/>
        </w:rPr>
      </w:pPr>
    </w:p>
    <w:p w:rsidR="00865F4C" w:rsidRDefault="00216DEB" w:rsidP="00865F4C">
      <w:pPr>
        <w:pStyle w:val="Zkladntext"/>
      </w:pPr>
      <w:r>
        <w:rPr>
          <w:rFonts w:cs="Arial"/>
          <w:szCs w:val="22"/>
        </w:rPr>
        <w:t>Výrobní k</w:t>
      </w:r>
      <w:r w:rsidR="00865F4C">
        <w:rPr>
          <w:rFonts w:cs="Arial"/>
          <w:szCs w:val="22"/>
        </w:rPr>
        <w:t xml:space="preserve">apacita </w:t>
      </w:r>
      <w:r>
        <w:rPr>
          <w:rFonts w:cs="Arial"/>
          <w:szCs w:val="22"/>
        </w:rPr>
        <w:t>činí 1000, z toho 900 jídel se bude konzumovat v jídelně a 100 jídel se bude dopravovat do MŠ</w:t>
      </w:r>
      <w:r w:rsidR="00865F4C">
        <w:rPr>
          <w:rFonts w:cs="Arial"/>
          <w:szCs w:val="22"/>
        </w:rPr>
        <w:t xml:space="preserve">.  </w:t>
      </w:r>
    </w:p>
    <w:p w:rsidR="0016132E" w:rsidRDefault="0016132E">
      <w:pPr>
        <w:pStyle w:val="Zkladntext"/>
      </w:pPr>
    </w:p>
    <w:p w:rsidR="00403E27" w:rsidRDefault="00403E27">
      <w:pPr>
        <w:pStyle w:val="Zkladntext"/>
      </w:pPr>
    </w:p>
    <w:p w:rsidR="00090130" w:rsidRDefault="00090130">
      <w:pPr>
        <w:pStyle w:val="Zkladntext"/>
      </w:pPr>
    </w:p>
    <w:p w:rsidR="00176F46" w:rsidRDefault="00176F46">
      <w:pPr>
        <w:pStyle w:val="Zkladntext"/>
      </w:pPr>
    </w:p>
    <w:p w:rsidR="0016132E" w:rsidRDefault="0016132E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Popis technologie výroby</w:t>
      </w:r>
    </w:p>
    <w:p w:rsidR="0016132E" w:rsidRDefault="0016132E">
      <w:pPr>
        <w:pStyle w:val="Nadpis8"/>
        <w:ind w:firstLine="567"/>
        <w:rPr>
          <w:sz w:val="22"/>
        </w:rPr>
      </w:pPr>
      <w:r>
        <w:rPr>
          <w:sz w:val="22"/>
        </w:rPr>
        <w:t>Příjem surovin</w:t>
      </w:r>
    </w:p>
    <w:p w:rsidR="0016132E" w:rsidRDefault="0016132E">
      <w:pPr>
        <w:pStyle w:val="Zkladntext"/>
      </w:pPr>
      <w:r>
        <w:t xml:space="preserve">Suroviny budou do skladů a přípraven zaváženy </w:t>
      </w:r>
      <w:r w:rsidR="00865F4C">
        <w:t>zásobovacím vstupem s rampou.</w:t>
      </w:r>
      <w:r>
        <w:t xml:space="preserve"> </w:t>
      </w:r>
      <w:r w:rsidR="00FD5DF0">
        <w:t xml:space="preserve">V manipulačním prostoru budou suroviny vybaleny, zkontrolovány a připraveny k zaskladnění. </w:t>
      </w:r>
      <w:r>
        <w:t>Četnost zavážení do skladů musí být uživatelem zajištěna tak, aby nebyla narušena výrobní kapacita kuchyně.</w:t>
      </w:r>
      <w:r w:rsidR="004E4DA9">
        <w:t xml:space="preserve"> </w:t>
      </w:r>
    </w:p>
    <w:p w:rsidR="0016132E" w:rsidRDefault="0016132E">
      <w:pPr>
        <w:pStyle w:val="Nadpis8"/>
        <w:ind w:firstLine="567"/>
        <w:rPr>
          <w:sz w:val="22"/>
        </w:rPr>
      </w:pPr>
      <w:r>
        <w:rPr>
          <w:sz w:val="22"/>
        </w:rPr>
        <w:t>Sklady</w:t>
      </w:r>
    </w:p>
    <w:p w:rsidR="0016132E" w:rsidRDefault="0016132E">
      <w:pPr>
        <w:pStyle w:val="Zkladntext"/>
      </w:pPr>
      <w:r>
        <w:t xml:space="preserve">Sklady </w:t>
      </w:r>
      <w:r w:rsidR="00FD5DF0">
        <w:t xml:space="preserve">jsou </w:t>
      </w:r>
      <w:r>
        <w:t xml:space="preserve">rozděleny podle druhu uskladněného zboží. </w:t>
      </w:r>
      <w:r w:rsidR="004C0B8E">
        <w:t xml:space="preserve">Základním ukládacím prostorem pro trvanlivé potraviny je suchý sklad. </w:t>
      </w:r>
      <w:r>
        <w:t>Choulostivé suroviny (</w:t>
      </w:r>
      <w:r w:rsidR="004C0B8E">
        <w:t xml:space="preserve">maso, zelenina, </w:t>
      </w:r>
      <w:r>
        <w:t>mlé</w:t>
      </w:r>
      <w:r w:rsidR="004C0B8E">
        <w:t>čné výrobky</w:t>
      </w:r>
      <w:r>
        <w:t>, tuky, vejce, uzeniny) bu</w:t>
      </w:r>
      <w:r>
        <w:softHyphen/>
        <w:t>dou ukládány odděleně dle druhu v </w:t>
      </w:r>
      <w:r w:rsidR="001259C6">
        <w:t>chladicích</w:t>
      </w:r>
      <w:r>
        <w:t xml:space="preserve"> </w:t>
      </w:r>
      <w:r w:rsidR="00635BF4">
        <w:t xml:space="preserve">boxech a </w:t>
      </w:r>
      <w:r>
        <w:t>skříních. Z jednotli</w:t>
      </w:r>
      <w:r>
        <w:softHyphen/>
        <w:t>vých skladů si suroviny personál kuchyně odebírá k přípravě a ko</w:t>
      </w:r>
      <w:r>
        <w:softHyphen/>
        <w:t>nečné úpravě do varny.</w:t>
      </w:r>
    </w:p>
    <w:p w:rsidR="0016132E" w:rsidRDefault="0016132E">
      <w:pPr>
        <w:pStyle w:val="Nadpis8"/>
        <w:ind w:firstLine="567"/>
        <w:rPr>
          <w:sz w:val="22"/>
        </w:rPr>
      </w:pPr>
      <w:r>
        <w:rPr>
          <w:sz w:val="22"/>
        </w:rPr>
        <w:t>Výrobní provoz</w:t>
      </w:r>
    </w:p>
    <w:p w:rsidR="0016132E" w:rsidRDefault="00865F4C">
      <w:pPr>
        <w:pStyle w:val="Zkladntext"/>
      </w:pPr>
      <w:r>
        <w:t>Hrubá p</w:t>
      </w:r>
      <w:r w:rsidR="0016132E">
        <w:t xml:space="preserve">řípravna zeleniny slouží pro </w:t>
      </w:r>
      <w:r>
        <w:t xml:space="preserve">škrábání brambor a </w:t>
      </w:r>
      <w:r w:rsidR="0016132E">
        <w:t>hrubé očištění zeleniny. Předpokládá se vybavení škrabkou na brambory, kde je možno připravit potřebné množství přílohy z uložených zá</w:t>
      </w:r>
      <w:r w:rsidR="0016132E">
        <w:softHyphen/>
        <w:t>s</w:t>
      </w:r>
      <w:r w:rsidR="00227C6C">
        <w:t>ob.</w:t>
      </w:r>
      <w:r w:rsidR="0016132E">
        <w:t xml:space="preserve"> </w:t>
      </w:r>
      <w:r w:rsidR="00403E27">
        <w:t>Dovoz masa se p</w:t>
      </w:r>
      <w:r w:rsidR="0016132E">
        <w:t>ředpokládá v kuchyňské úpravě</w:t>
      </w:r>
      <w:r w:rsidR="00403E27">
        <w:t>, proto je příprava masa integrována jako samostatné pracoviště do varny</w:t>
      </w:r>
      <w:r w:rsidR="0016132E">
        <w:t xml:space="preserve">. Ze skladů a přípraven jsou suroviny dopravovány na jednotlivá pracoviště ve varně ke konečné přípravě jídel. Ve varně jsou </w:t>
      </w:r>
      <w:r w:rsidR="00403E27">
        <w:t xml:space="preserve">kromě zmíněné přípravy masa </w:t>
      </w:r>
      <w:r w:rsidR="0016132E">
        <w:t>odděleny úseky čisté př</w:t>
      </w:r>
      <w:r w:rsidR="002E2EFB">
        <w:t>ípravy zeleniny, přípravy těsta</w:t>
      </w:r>
      <w:r w:rsidR="0016132E">
        <w:t xml:space="preserve"> a umývárny provozního nádobí. Suroviny se na určených pracovištích připraví a potom se tepelně zpracují. Kapacita strojního zařízení je v souladu s požadovanou výrobní kapacitou. </w:t>
      </w:r>
    </w:p>
    <w:p w:rsidR="00AB4054" w:rsidRPr="003A42FD" w:rsidRDefault="00AB4054" w:rsidP="00AB4054">
      <w:pPr>
        <w:pStyle w:val="Nadpis8"/>
        <w:ind w:firstLine="567"/>
        <w:rPr>
          <w:rFonts w:cs="Arial"/>
          <w:sz w:val="22"/>
          <w:szCs w:val="22"/>
        </w:rPr>
      </w:pPr>
      <w:r w:rsidRPr="003A42FD">
        <w:rPr>
          <w:rFonts w:cs="Arial"/>
          <w:sz w:val="22"/>
          <w:szCs w:val="22"/>
        </w:rPr>
        <w:t>Výdej jídel</w:t>
      </w:r>
    </w:p>
    <w:p w:rsidR="00865F4C" w:rsidRDefault="00865F4C" w:rsidP="00865F4C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Provoz je vybaven výdejní linkou s nabídkou vyrobených jídel, teplých a chlazených nápojů a popř. i doplňkový prodej. K</w:t>
      </w:r>
      <w:r w:rsidRPr="003A42FD">
        <w:rPr>
          <w:rFonts w:cs="Arial"/>
          <w:szCs w:val="22"/>
        </w:rPr>
        <w:t xml:space="preserve">apacita </w:t>
      </w:r>
      <w:r>
        <w:rPr>
          <w:rFonts w:cs="Arial"/>
          <w:szCs w:val="22"/>
        </w:rPr>
        <w:t xml:space="preserve">výdejny </w:t>
      </w:r>
      <w:r w:rsidRPr="003A42FD">
        <w:rPr>
          <w:rFonts w:cs="Arial"/>
          <w:szCs w:val="22"/>
        </w:rPr>
        <w:t xml:space="preserve">činí </w:t>
      </w:r>
      <w:r>
        <w:rPr>
          <w:rFonts w:cs="Arial"/>
          <w:szCs w:val="22"/>
        </w:rPr>
        <w:t xml:space="preserve">celkem </w:t>
      </w:r>
      <w:r w:rsidR="009D14C9">
        <w:rPr>
          <w:rFonts w:cs="Arial"/>
          <w:szCs w:val="22"/>
        </w:rPr>
        <w:t>9</w:t>
      </w:r>
      <w:r>
        <w:rPr>
          <w:rFonts w:cs="Arial"/>
          <w:szCs w:val="22"/>
        </w:rPr>
        <w:t>0</w:t>
      </w:r>
      <w:r w:rsidRPr="003A42FD">
        <w:rPr>
          <w:rFonts w:cs="Arial"/>
          <w:szCs w:val="22"/>
        </w:rPr>
        <w:t xml:space="preserve">0 obědů pro </w:t>
      </w:r>
      <w:r>
        <w:rPr>
          <w:rFonts w:cs="Arial"/>
          <w:szCs w:val="22"/>
        </w:rPr>
        <w:t>žáky a učitele školy.</w:t>
      </w:r>
      <w:r w:rsidRPr="003A42FD">
        <w:rPr>
          <w:rFonts w:cs="Arial"/>
          <w:szCs w:val="22"/>
        </w:rPr>
        <w:t xml:space="preserve"> Pokrmy jsou vydáv</w:t>
      </w:r>
      <w:r>
        <w:rPr>
          <w:rFonts w:cs="Arial"/>
          <w:szCs w:val="22"/>
        </w:rPr>
        <w:t>ány</w:t>
      </w:r>
      <w:r w:rsidRPr="003A42FD">
        <w:rPr>
          <w:rFonts w:cs="Arial"/>
          <w:szCs w:val="22"/>
        </w:rPr>
        <w:t xml:space="preserve"> denně, nabídka jídel: </w:t>
      </w:r>
      <w:r>
        <w:rPr>
          <w:rFonts w:cs="Arial"/>
          <w:szCs w:val="22"/>
        </w:rPr>
        <w:t xml:space="preserve">možnost </w:t>
      </w:r>
      <w:r w:rsidRPr="003A42FD">
        <w:rPr>
          <w:rFonts w:cs="Arial"/>
          <w:szCs w:val="22"/>
        </w:rPr>
        <w:t>výběr</w:t>
      </w:r>
      <w:r>
        <w:rPr>
          <w:rFonts w:cs="Arial"/>
          <w:szCs w:val="22"/>
        </w:rPr>
        <w:t>u</w:t>
      </w:r>
      <w:r w:rsidRPr="003A42FD">
        <w:rPr>
          <w:rFonts w:cs="Arial"/>
          <w:szCs w:val="22"/>
        </w:rPr>
        <w:t xml:space="preserve"> </w:t>
      </w:r>
      <w:r w:rsidR="009D14C9">
        <w:rPr>
          <w:rFonts w:cs="Arial"/>
          <w:szCs w:val="22"/>
        </w:rPr>
        <w:t>min.</w:t>
      </w:r>
      <w:r>
        <w:rPr>
          <w:rFonts w:cs="Arial"/>
          <w:szCs w:val="22"/>
        </w:rPr>
        <w:t xml:space="preserve"> </w:t>
      </w:r>
      <w:r w:rsidRPr="003A42FD">
        <w:rPr>
          <w:rFonts w:cs="Arial"/>
          <w:szCs w:val="22"/>
        </w:rPr>
        <w:t xml:space="preserve">ze </w:t>
      </w:r>
      <w:r w:rsidR="009D14C9">
        <w:rPr>
          <w:rFonts w:cs="Arial"/>
          <w:szCs w:val="22"/>
        </w:rPr>
        <w:t>2</w:t>
      </w:r>
      <w:r>
        <w:rPr>
          <w:rFonts w:cs="Arial"/>
          <w:szCs w:val="22"/>
        </w:rPr>
        <w:t xml:space="preserve"> druhů a polévky. </w:t>
      </w:r>
      <w:r w:rsidRPr="003A42FD">
        <w:rPr>
          <w:rFonts w:cs="Arial"/>
          <w:szCs w:val="22"/>
        </w:rPr>
        <w:t>Výdej pokrmů je řešen jako samoobslužná vý</w:t>
      </w:r>
      <w:r w:rsidRPr="003A42FD">
        <w:rPr>
          <w:rFonts w:cs="Arial"/>
          <w:szCs w:val="22"/>
        </w:rPr>
        <w:softHyphen/>
        <w:t>dejní linka, v níž jsou osazeny teplé i chlazené výdejní pulty, kde probíhá porcování na talíře. Strávník si pokrm odnáší ke kon</w:t>
      </w:r>
      <w:r w:rsidRPr="003A42FD">
        <w:rPr>
          <w:rFonts w:cs="Arial"/>
          <w:szCs w:val="22"/>
        </w:rPr>
        <w:softHyphen/>
        <w:t>zumaci do jídelny na podnose. Hlavní jídla včetně po</w:t>
      </w:r>
      <w:r w:rsidRPr="003A42FD">
        <w:rPr>
          <w:rFonts w:cs="Arial"/>
          <w:szCs w:val="22"/>
        </w:rPr>
        <w:softHyphen/>
        <w:t>lévky budou uložen</w:t>
      </w:r>
      <w:r>
        <w:rPr>
          <w:rFonts w:cs="Arial"/>
          <w:szCs w:val="22"/>
        </w:rPr>
        <w:t>a</w:t>
      </w:r>
      <w:r w:rsidRPr="003A42FD">
        <w:rPr>
          <w:rFonts w:cs="Arial"/>
          <w:szCs w:val="22"/>
        </w:rPr>
        <w:t xml:space="preserve"> a vydáván</w:t>
      </w:r>
      <w:r>
        <w:rPr>
          <w:rFonts w:cs="Arial"/>
          <w:szCs w:val="22"/>
        </w:rPr>
        <w:t>a</w:t>
      </w:r>
      <w:r w:rsidRPr="003A42FD">
        <w:rPr>
          <w:rFonts w:cs="Arial"/>
          <w:szCs w:val="22"/>
        </w:rPr>
        <w:t xml:space="preserve"> z vyhřívaných vodních lázní s výdejní galerkou. Výrobky studené kuchyně </w:t>
      </w:r>
      <w:r>
        <w:rPr>
          <w:rFonts w:cs="Arial"/>
          <w:szCs w:val="22"/>
        </w:rPr>
        <w:t xml:space="preserve">a saláty </w:t>
      </w:r>
      <w:r w:rsidRPr="003A42FD">
        <w:rPr>
          <w:rFonts w:cs="Arial"/>
          <w:szCs w:val="22"/>
        </w:rPr>
        <w:t>budou u</w:t>
      </w:r>
      <w:r>
        <w:rPr>
          <w:rFonts w:cs="Arial"/>
          <w:szCs w:val="22"/>
        </w:rPr>
        <w:t>loženy</w:t>
      </w:r>
      <w:r w:rsidRPr="003A42FD">
        <w:rPr>
          <w:rFonts w:cs="Arial"/>
          <w:szCs w:val="22"/>
        </w:rPr>
        <w:t xml:space="preserve"> v chlazených nabídkových vitrínách. Teplé nápoje budou vyráběny v automatu, </w:t>
      </w:r>
      <w:r>
        <w:rPr>
          <w:rFonts w:cs="Arial"/>
          <w:szCs w:val="22"/>
        </w:rPr>
        <w:t>v</w:t>
      </w:r>
      <w:r w:rsidRPr="003A42FD">
        <w:rPr>
          <w:rFonts w:cs="Arial"/>
          <w:szCs w:val="22"/>
        </w:rPr>
        <w:t>yhřívané zásobníky budou umístěny v</w:t>
      </w:r>
      <w:r>
        <w:rPr>
          <w:rFonts w:cs="Arial"/>
          <w:szCs w:val="22"/>
        </w:rPr>
        <w:t xml:space="preserve"> nabídkovém pultu v </w:t>
      </w:r>
      <w:r w:rsidRPr="003A42FD">
        <w:rPr>
          <w:rFonts w:cs="Arial"/>
          <w:szCs w:val="22"/>
        </w:rPr>
        <w:t>jí</w:t>
      </w:r>
      <w:r>
        <w:rPr>
          <w:rFonts w:cs="Arial"/>
          <w:szCs w:val="22"/>
        </w:rPr>
        <w:t>delně</w:t>
      </w:r>
      <w:r w:rsidRPr="003A42FD">
        <w:rPr>
          <w:rFonts w:cs="Arial"/>
          <w:szCs w:val="22"/>
        </w:rPr>
        <w:t xml:space="preserve">. </w:t>
      </w:r>
    </w:p>
    <w:p w:rsidR="009D14C9" w:rsidRDefault="009D14C9" w:rsidP="00865F4C">
      <w:pPr>
        <w:pStyle w:val="Zkladntext"/>
        <w:rPr>
          <w:rFonts w:cs="Arial"/>
          <w:szCs w:val="22"/>
        </w:rPr>
      </w:pPr>
    </w:p>
    <w:p w:rsidR="009D14C9" w:rsidRDefault="009D14C9" w:rsidP="00865F4C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100 jídel bude odváženo do 1.NP do přípravny jídel mateřské školy. zde je navržen výdejní pult určený pro porcování a výdej jídel.</w:t>
      </w:r>
    </w:p>
    <w:p w:rsidR="007537EE" w:rsidRDefault="007537EE" w:rsidP="00AB4054">
      <w:pPr>
        <w:pStyle w:val="Zkladntext"/>
        <w:rPr>
          <w:rFonts w:cs="Arial"/>
          <w:szCs w:val="22"/>
        </w:rPr>
      </w:pPr>
    </w:p>
    <w:p w:rsidR="007537EE" w:rsidRPr="007537EE" w:rsidRDefault="007537EE" w:rsidP="007537EE">
      <w:pPr>
        <w:jc w:val="both"/>
        <w:rPr>
          <w:rFonts w:ascii="Arial" w:hAnsi="Arial" w:cs="Arial"/>
          <w:sz w:val="22"/>
          <w:szCs w:val="22"/>
        </w:rPr>
      </w:pPr>
      <w:r w:rsidRPr="007537EE">
        <w:rPr>
          <w:rFonts w:ascii="Arial" w:hAnsi="Arial" w:cs="Arial"/>
          <w:sz w:val="22"/>
          <w:szCs w:val="22"/>
        </w:rPr>
        <w:t>Během výroby a výdeje pokrmů nesmí být přerušen tepelný řetězec a celý provoz výdeje je nutno hlídat systémem sledování kritických bodů – HACCP.</w:t>
      </w:r>
    </w:p>
    <w:p w:rsidR="00AB4054" w:rsidRPr="003A42FD" w:rsidRDefault="00AB4054" w:rsidP="00AB4054">
      <w:pPr>
        <w:pStyle w:val="Nadpis8"/>
        <w:ind w:firstLine="567"/>
        <w:rPr>
          <w:rFonts w:cs="Arial"/>
          <w:sz w:val="22"/>
          <w:szCs w:val="22"/>
        </w:rPr>
      </w:pPr>
      <w:r w:rsidRPr="003A42FD">
        <w:rPr>
          <w:rFonts w:cs="Arial"/>
          <w:sz w:val="22"/>
          <w:szCs w:val="22"/>
        </w:rPr>
        <w:t>Mytí nádobí</w:t>
      </w:r>
    </w:p>
    <w:p w:rsidR="00865F4C" w:rsidRDefault="00865F4C" w:rsidP="00865F4C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 xml:space="preserve">Pro mytí stolního nádobí od strávníků je navržena samostatná umývárna nádobí. </w:t>
      </w:r>
      <w:r w:rsidRPr="003A42FD">
        <w:rPr>
          <w:rFonts w:cs="Arial"/>
          <w:szCs w:val="22"/>
        </w:rPr>
        <w:t xml:space="preserve">Použité stolní nádobí z jídelny ukládají strávníci </w:t>
      </w:r>
      <w:r w:rsidR="009D14C9">
        <w:rPr>
          <w:rFonts w:cs="Arial"/>
          <w:szCs w:val="22"/>
        </w:rPr>
        <w:t>na podnosech do regálových vozíků, které budou pravidelně zaváženy do umývárny stolního nádobí.</w:t>
      </w:r>
      <w:r>
        <w:rPr>
          <w:rFonts w:cs="Arial"/>
          <w:szCs w:val="22"/>
        </w:rPr>
        <w:t xml:space="preserve"> Na třídícím pracovišti jej</w:t>
      </w:r>
      <w:r w:rsidRPr="003A42FD">
        <w:rPr>
          <w:rFonts w:cs="Arial"/>
          <w:szCs w:val="22"/>
        </w:rPr>
        <w:t xml:space="preserve"> pracovníci umývárny odebírají, </w:t>
      </w:r>
      <w:r>
        <w:rPr>
          <w:rFonts w:cs="Arial"/>
          <w:szCs w:val="22"/>
        </w:rPr>
        <w:t xml:space="preserve">třídí, </w:t>
      </w:r>
      <w:r w:rsidRPr="003A42FD">
        <w:rPr>
          <w:rFonts w:cs="Arial"/>
          <w:szCs w:val="22"/>
        </w:rPr>
        <w:t xml:space="preserve">očistí od zbytků jídel a připraví k mytí. </w:t>
      </w:r>
      <w:r>
        <w:rPr>
          <w:rFonts w:cs="Arial"/>
          <w:szCs w:val="22"/>
        </w:rPr>
        <w:t>Nádobí se umývá v  mycím stroji.</w:t>
      </w:r>
      <w:r w:rsidRPr="003A42FD">
        <w:rPr>
          <w:rFonts w:cs="Arial"/>
          <w:szCs w:val="22"/>
        </w:rPr>
        <w:t xml:space="preserve"> Kapacita myčky vychází z počtu strávníků, kusů nádobí a směnnosti (resp. obrátce jednoho místa u stolu). Umyté nádobí se ukládá do vyhřívaných zásobníků a dopravuje zpět do výdeje.</w:t>
      </w:r>
    </w:p>
    <w:p w:rsidR="00865F4C" w:rsidRDefault="00865F4C" w:rsidP="00865F4C">
      <w:pPr>
        <w:pStyle w:val="Zkladntext"/>
        <w:rPr>
          <w:rFonts w:cs="Arial"/>
          <w:szCs w:val="22"/>
        </w:rPr>
      </w:pPr>
    </w:p>
    <w:p w:rsidR="00BD7066" w:rsidRDefault="00C46990" w:rsidP="00AB4054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Umývárna provozního nádobí je zřízena pro mytí černého n</w:t>
      </w:r>
      <w:r w:rsidR="00AB4054" w:rsidRPr="003A42FD">
        <w:rPr>
          <w:rFonts w:cs="Arial"/>
          <w:szCs w:val="22"/>
        </w:rPr>
        <w:t xml:space="preserve">ádobí </w:t>
      </w:r>
      <w:r>
        <w:rPr>
          <w:rFonts w:cs="Arial"/>
          <w:szCs w:val="22"/>
        </w:rPr>
        <w:t>z</w:t>
      </w:r>
      <w:r w:rsidR="00227C6C">
        <w:rPr>
          <w:rFonts w:cs="Arial"/>
          <w:szCs w:val="22"/>
        </w:rPr>
        <w:t> </w:t>
      </w:r>
      <w:r>
        <w:rPr>
          <w:rFonts w:cs="Arial"/>
          <w:szCs w:val="22"/>
        </w:rPr>
        <w:t>kuchyně</w:t>
      </w:r>
      <w:r w:rsidR="00227C6C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227C6C">
        <w:rPr>
          <w:rFonts w:cs="Arial"/>
          <w:szCs w:val="22"/>
        </w:rPr>
        <w:t>J</w:t>
      </w:r>
      <w:r>
        <w:rPr>
          <w:rFonts w:cs="Arial"/>
          <w:szCs w:val="22"/>
        </w:rPr>
        <w:t xml:space="preserve">e vybavena mycí linkou, složenou z </w:t>
      </w:r>
      <w:r w:rsidR="00AB4054" w:rsidRPr="003A42FD">
        <w:rPr>
          <w:rFonts w:cs="Arial"/>
          <w:szCs w:val="22"/>
        </w:rPr>
        <w:t>mycí</w:t>
      </w:r>
      <w:r>
        <w:rPr>
          <w:rFonts w:cs="Arial"/>
          <w:szCs w:val="22"/>
        </w:rPr>
        <w:t>ho</w:t>
      </w:r>
      <w:r w:rsidR="00AB4054" w:rsidRPr="003A42FD">
        <w:rPr>
          <w:rFonts w:cs="Arial"/>
          <w:szCs w:val="22"/>
        </w:rPr>
        <w:t xml:space="preserve"> dřezu</w:t>
      </w:r>
      <w:r>
        <w:rPr>
          <w:rFonts w:cs="Arial"/>
          <w:szCs w:val="22"/>
        </w:rPr>
        <w:t xml:space="preserve"> a myčky na černé nádobí</w:t>
      </w:r>
      <w:r w:rsidR="00AB4054" w:rsidRPr="003A42FD">
        <w:rPr>
          <w:rFonts w:cs="Arial"/>
          <w:szCs w:val="22"/>
        </w:rPr>
        <w:t xml:space="preserve">. Čisté nádobí se ukládá do </w:t>
      </w:r>
      <w:r>
        <w:rPr>
          <w:rFonts w:cs="Arial"/>
          <w:szCs w:val="22"/>
        </w:rPr>
        <w:t>nerezových</w:t>
      </w:r>
      <w:r w:rsidR="00AB4054" w:rsidRPr="003A42FD">
        <w:rPr>
          <w:rFonts w:cs="Arial"/>
          <w:szCs w:val="22"/>
        </w:rPr>
        <w:t xml:space="preserve"> regálů. </w:t>
      </w:r>
    </w:p>
    <w:p w:rsidR="00BD7066" w:rsidRDefault="00BD7066" w:rsidP="00AB4054">
      <w:pPr>
        <w:pStyle w:val="Zkladntext"/>
        <w:rPr>
          <w:rFonts w:cs="Arial"/>
          <w:szCs w:val="22"/>
        </w:rPr>
      </w:pPr>
    </w:p>
    <w:p w:rsidR="00AB4054" w:rsidRPr="003A42FD" w:rsidRDefault="00DA7A2B" w:rsidP="00AB4054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Kuchyňské o</w:t>
      </w:r>
      <w:r w:rsidR="00AB4054" w:rsidRPr="003A42FD">
        <w:rPr>
          <w:rFonts w:cs="Arial"/>
          <w:szCs w:val="22"/>
        </w:rPr>
        <w:t xml:space="preserve">dpadky </w:t>
      </w:r>
      <w:r w:rsidR="00BD7066">
        <w:rPr>
          <w:rFonts w:cs="Arial"/>
          <w:szCs w:val="22"/>
        </w:rPr>
        <w:t xml:space="preserve">budou </w:t>
      </w:r>
      <w:r w:rsidR="0040247D">
        <w:rPr>
          <w:rFonts w:cs="Arial"/>
          <w:szCs w:val="22"/>
        </w:rPr>
        <w:t>ukládány do sběrných nádob umístěných v</w:t>
      </w:r>
      <w:r w:rsidR="00227C6C">
        <w:rPr>
          <w:rFonts w:cs="Arial"/>
          <w:szCs w:val="22"/>
        </w:rPr>
        <w:t> </w:t>
      </w:r>
      <w:r>
        <w:rPr>
          <w:rFonts w:cs="Arial"/>
          <w:szCs w:val="22"/>
        </w:rPr>
        <w:t>chlaz</w:t>
      </w:r>
      <w:r w:rsidR="00227C6C">
        <w:rPr>
          <w:rFonts w:cs="Arial"/>
          <w:szCs w:val="22"/>
        </w:rPr>
        <w:t>eném skladu odpadků</w:t>
      </w:r>
      <w:r w:rsidR="0040247D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Odpad </w:t>
      </w:r>
      <w:r w:rsidR="00BD7066">
        <w:rPr>
          <w:rFonts w:cs="Arial"/>
          <w:szCs w:val="22"/>
        </w:rPr>
        <w:t>bud</w:t>
      </w:r>
      <w:r>
        <w:rPr>
          <w:rFonts w:cs="Arial"/>
          <w:szCs w:val="22"/>
        </w:rPr>
        <w:t>e pravidelně odvážen</w:t>
      </w:r>
      <w:r w:rsidR="00BD7066">
        <w:rPr>
          <w:rFonts w:cs="Arial"/>
          <w:szCs w:val="22"/>
        </w:rPr>
        <w:t xml:space="preserve"> nasmlouvaným dodavatelem</w:t>
      </w:r>
      <w:r w:rsidR="00AB4054">
        <w:rPr>
          <w:rFonts w:cs="Arial"/>
          <w:szCs w:val="22"/>
        </w:rPr>
        <w:t>.</w:t>
      </w:r>
    </w:p>
    <w:p w:rsidR="00AB4054" w:rsidRPr="003A42FD" w:rsidRDefault="00AB4054" w:rsidP="00AB4054">
      <w:pPr>
        <w:pStyle w:val="Zkladntext"/>
        <w:rPr>
          <w:rFonts w:cs="Arial"/>
          <w:szCs w:val="22"/>
        </w:rPr>
      </w:pPr>
    </w:p>
    <w:p w:rsidR="0016132E" w:rsidRDefault="0016132E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9D14C9" w:rsidRDefault="009D14C9">
      <w:pPr>
        <w:pStyle w:val="Zkladntext"/>
        <w:ind w:firstLine="567"/>
      </w:pPr>
    </w:p>
    <w:p w:rsidR="00EB4749" w:rsidRDefault="00EB4749">
      <w:pPr>
        <w:pStyle w:val="Zkladntext"/>
        <w:ind w:firstLine="567"/>
      </w:pPr>
    </w:p>
    <w:p w:rsidR="00090130" w:rsidRDefault="00090130">
      <w:pPr>
        <w:pStyle w:val="Zkladntext"/>
        <w:ind w:firstLine="567"/>
      </w:pPr>
    </w:p>
    <w:p w:rsidR="0016132E" w:rsidRDefault="0016132E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Doprava a manipulace s materiálem</w:t>
      </w:r>
    </w:p>
    <w:p w:rsidR="0016132E" w:rsidRDefault="0016132E">
      <w:pPr>
        <w:rPr>
          <w:rFonts w:ascii="Arial" w:hAnsi="Arial"/>
          <w:sz w:val="22"/>
        </w:rPr>
      </w:pPr>
    </w:p>
    <w:p w:rsidR="0016132E" w:rsidRDefault="0016132E">
      <w:pPr>
        <w:pStyle w:val="Zkladntext"/>
      </w:pPr>
      <w:r>
        <w:t>Příjem surovin se předpokládá kusově, ručně event. pomocí ma</w:t>
      </w:r>
      <w:r>
        <w:softHyphen/>
        <w:t xml:space="preserve">lé skladové mechanizace. Totéž platí pro manipulaci ve skladech. </w:t>
      </w:r>
    </w:p>
    <w:p w:rsidR="0016132E" w:rsidRDefault="0016132E">
      <w:pPr>
        <w:pStyle w:val="Seznam2"/>
        <w:jc w:val="both"/>
        <w:rPr>
          <w:rFonts w:ascii="Arial" w:hAnsi="Arial"/>
          <w:sz w:val="22"/>
        </w:rPr>
      </w:pPr>
    </w:p>
    <w:p w:rsidR="00227C6C" w:rsidRDefault="00227C6C" w:rsidP="00227C6C"/>
    <w:p w:rsidR="00227C6C" w:rsidRDefault="00227C6C">
      <w:pPr>
        <w:suppressAutoHyphens/>
        <w:jc w:val="both"/>
        <w:rPr>
          <w:rFonts w:ascii="Arial" w:hAnsi="Arial"/>
          <w:spacing w:val="-2"/>
          <w:sz w:val="22"/>
        </w:rPr>
      </w:pPr>
    </w:p>
    <w:p w:rsidR="009D14C9" w:rsidRDefault="009D14C9">
      <w:pPr>
        <w:suppressAutoHyphens/>
        <w:jc w:val="both"/>
        <w:rPr>
          <w:rFonts w:ascii="Arial" w:hAnsi="Arial"/>
          <w:spacing w:val="-2"/>
          <w:sz w:val="22"/>
        </w:rPr>
      </w:pPr>
    </w:p>
    <w:p w:rsidR="0016132E" w:rsidRPr="00EB4749" w:rsidRDefault="0016132E" w:rsidP="00EB4749">
      <w:pPr>
        <w:pStyle w:val="Nadpis7"/>
        <w:numPr>
          <w:ilvl w:val="0"/>
          <w:numId w:val="16"/>
        </w:numPr>
        <w:rPr>
          <w:b/>
          <w:sz w:val="22"/>
        </w:rPr>
      </w:pPr>
      <w:r w:rsidRPr="00EB4749">
        <w:rPr>
          <w:b/>
          <w:sz w:val="22"/>
        </w:rPr>
        <w:t xml:space="preserve">Počet pracovníků </w:t>
      </w:r>
    </w:p>
    <w:p w:rsidR="0016132E" w:rsidRDefault="0016132E"/>
    <w:p w:rsidR="0016132E" w:rsidRDefault="0016132E" w:rsidP="00227C6C">
      <w:pPr>
        <w:widowControl w:val="0"/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Provoz kuchyně bude zajišťovat celkem </w:t>
      </w:r>
      <w:r w:rsidR="00E7606B">
        <w:rPr>
          <w:rFonts w:ascii="Arial" w:hAnsi="Arial"/>
          <w:spacing w:val="-2"/>
          <w:sz w:val="22"/>
        </w:rPr>
        <w:t>10</w:t>
      </w:r>
      <w:r>
        <w:rPr>
          <w:rFonts w:ascii="Arial" w:hAnsi="Arial"/>
          <w:spacing w:val="-2"/>
          <w:sz w:val="22"/>
        </w:rPr>
        <w:t xml:space="preserve"> pracovn</w:t>
      </w:r>
      <w:r w:rsidR="00C46990">
        <w:rPr>
          <w:rFonts w:ascii="Arial" w:hAnsi="Arial"/>
          <w:spacing w:val="-2"/>
          <w:sz w:val="22"/>
        </w:rPr>
        <w:t>íků.</w:t>
      </w:r>
      <w:r>
        <w:rPr>
          <w:rFonts w:ascii="Arial" w:hAnsi="Arial"/>
          <w:spacing w:val="-2"/>
          <w:sz w:val="22"/>
        </w:rPr>
        <w:t xml:space="preserve"> </w:t>
      </w:r>
    </w:p>
    <w:p w:rsidR="00B441AD" w:rsidRDefault="00B441AD">
      <w:pPr>
        <w:widowControl w:val="0"/>
        <w:suppressAutoHyphens/>
        <w:ind w:left="566" w:hanging="283"/>
        <w:jc w:val="both"/>
        <w:rPr>
          <w:rFonts w:ascii="Arial" w:hAnsi="Arial"/>
          <w:spacing w:val="-2"/>
          <w:sz w:val="22"/>
        </w:rPr>
      </w:pPr>
    </w:p>
    <w:p w:rsidR="00090130" w:rsidRPr="00EB4749" w:rsidRDefault="00090130">
      <w:pPr>
        <w:widowControl w:val="0"/>
        <w:suppressAutoHyphens/>
        <w:ind w:left="566" w:hanging="283"/>
        <w:jc w:val="both"/>
        <w:rPr>
          <w:rFonts w:ascii="Arial" w:hAnsi="Arial"/>
          <w:spacing w:val="-2"/>
          <w:sz w:val="22"/>
        </w:rPr>
      </w:pPr>
    </w:p>
    <w:p w:rsidR="0016132E" w:rsidRDefault="0016132E"/>
    <w:p w:rsidR="008D125B" w:rsidRDefault="008D125B"/>
    <w:p w:rsidR="009D14C9" w:rsidRPr="00EB4749" w:rsidRDefault="009D14C9"/>
    <w:p w:rsidR="00B441AD" w:rsidRPr="00EB4749" w:rsidRDefault="00B441AD" w:rsidP="00EB4749">
      <w:pPr>
        <w:pStyle w:val="Nadpis7"/>
        <w:numPr>
          <w:ilvl w:val="0"/>
          <w:numId w:val="16"/>
        </w:numPr>
        <w:rPr>
          <w:b/>
          <w:sz w:val="22"/>
        </w:rPr>
      </w:pPr>
      <w:r w:rsidRPr="00EB4749">
        <w:rPr>
          <w:b/>
          <w:sz w:val="22"/>
        </w:rPr>
        <w:t>Systém sledování kritických bodů</w:t>
      </w:r>
    </w:p>
    <w:p w:rsidR="00B441AD" w:rsidRDefault="00B441AD" w:rsidP="00B441AD"/>
    <w:p w:rsidR="002B3067" w:rsidRPr="00C12491" w:rsidRDefault="002B3067" w:rsidP="002B3067">
      <w:pPr>
        <w:pStyle w:val="Pokraovnseznamu2"/>
        <w:spacing w:after="0"/>
        <w:ind w:left="0"/>
        <w:jc w:val="both"/>
        <w:rPr>
          <w:rFonts w:ascii="Arial" w:hAnsi="Arial" w:cs="Arial"/>
          <w:sz w:val="22"/>
        </w:rPr>
      </w:pPr>
      <w:r w:rsidRPr="00C12491">
        <w:rPr>
          <w:rFonts w:ascii="Arial" w:hAnsi="Arial" w:cs="Arial"/>
          <w:sz w:val="22"/>
        </w:rPr>
        <w:t xml:space="preserve">V provozu výroby pokrmů bude zaveden </w:t>
      </w:r>
      <w:r w:rsidR="00227C6C">
        <w:rPr>
          <w:rFonts w:ascii="Arial" w:hAnsi="Arial" w:cs="Arial"/>
          <w:sz w:val="22"/>
        </w:rPr>
        <w:t xml:space="preserve">elektronický </w:t>
      </w:r>
      <w:r w:rsidRPr="00C12491">
        <w:rPr>
          <w:rFonts w:ascii="Arial" w:hAnsi="Arial" w:cs="Arial"/>
          <w:sz w:val="22"/>
        </w:rPr>
        <w:t xml:space="preserve">systém stanovení, kontroly a evidence kritických bodů (HACCP) v souladu s nařízením Evropského parlamentu a rady (ES) č. 852/2004. Jedná se o počet bodů, častost jejich sledování, metodika odečtu apod. </w:t>
      </w:r>
      <w:r w:rsidRPr="00C12491">
        <w:rPr>
          <w:rFonts w:ascii="Arial" w:eastAsia="Calibri" w:hAnsi="Arial" w:cs="Arial"/>
          <w:sz w:val="22"/>
          <w:szCs w:val="22"/>
          <w:lang w:eastAsia="en-US"/>
        </w:rPr>
        <w:t xml:space="preserve">Systém HACCP dále zahrnuje soubor opatření, zajišťující technologické a hospodářské podmínky pro uskutečňování a plnění hygienických a protiepidemiologických požadavků, vyplývajících z příslušných zákonů a vyhlášek a hygienických požadavků na pracovní prostředí vydaných Ministerstvem zdravotnictví ČR a Evropskými institucemi. </w:t>
      </w:r>
    </w:p>
    <w:p w:rsidR="002B3067" w:rsidRDefault="002B3067" w:rsidP="002B3067">
      <w:pPr>
        <w:pStyle w:val="Pokraovnseznamu2"/>
        <w:spacing w:after="0"/>
        <w:ind w:left="0"/>
        <w:jc w:val="both"/>
        <w:rPr>
          <w:rFonts w:ascii="Arial" w:hAnsi="Arial"/>
          <w:sz w:val="22"/>
        </w:rPr>
      </w:pPr>
    </w:p>
    <w:p w:rsidR="00EB4749" w:rsidRDefault="00EB4749" w:rsidP="00EB4749"/>
    <w:p w:rsidR="00090130" w:rsidRDefault="00090130" w:rsidP="00EB4749"/>
    <w:p w:rsidR="009D14C9" w:rsidRDefault="009D14C9" w:rsidP="00EB4749"/>
    <w:p w:rsidR="00227C6C" w:rsidRDefault="00227C6C" w:rsidP="00EB4749"/>
    <w:p w:rsidR="0016132E" w:rsidRPr="00EB4749" w:rsidRDefault="0016132E" w:rsidP="00EB4749">
      <w:pPr>
        <w:pStyle w:val="Nadpis7"/>
        <w:numPr>
          <w:ilvl w:val="0"/>
          <w:numId w:val="16"/>
        </w:numPr>
        <w:rPr>
          <w:b/>
          <w:sz w:val="22"/>
        </w:rPr>
      </w:pPr>
      <w:r w:rsidRPr="00EB4749">
        <w:rPr>
          <w:b/>
          <w:sz w:val="22"/>
        </w:rPr>
        <w:t xml:space="preserve">Údržba </w:t>
      </w:r>
    </w:p>
    <w:p w:rsidR="002B3067" w:rsidRDefault="002B3067" w:rsidP="002B3067">
      <w:pPr>
        <w:pStyle w:val="Pokraovnseznamu2"/>
        <w:spacing w:after="0"/>
        <w:ind w:left="0"/>
        <w:jc w:val="both"/>
        <w:rPr>
          <w:rFonts w:ascii="Arial" w:hAnsi="Arial"/>
          <w:sz w:val="22"/>
        </w:rPr>
      </w:pPr>
    </w:p>
    <w:p w:rsidR="0016132E" w:rsidRDefault="0016132E">
      <w:pPr>
        <w:pStyle w:val="Pokraovnseznamu2"/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stravovací části je náročné na pravidelnou preven</w:t>
      </w:r>
      <w:r>
        <w:rPr>
          <w:rFonts w:ascii="Arial" w:hAnsi="Arial"/>
          <w:sz w:val="22"/>
        </w:rPr>
        <w:softHyphen/>
        <w:t>tivní údržbu, tj. plánovité denní ošetřování strojů a zařízení. Obslužný personál musí být poučen a zaškolen na všech typech technologického zařízení a to jak z hlediska vlastní technologie, tak i z hlediska bezpečnosti.</w:t>
      </w:r>
    </w:p>
    <w:p w:rsidR="0016132E" w:rsidRDefault="0016132E">
      <w:pPr>
        <w:pStyle w:val="Pokraovnseznamu2"/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zajištění údržby a čistoty kuchyňských provozů je nutno použít běžných úklidových zařízení a pomůcek (úklidové nádoby, čistící stroje) nikoli čištění pomocí stříkající vody z hadice. Požaduje se provedení el. instalace zásuvek a vypínačů pro pod</w:t>
      </w:r>
      <w:r>
        <w:rPr>
          <w:rFonts w:ascii="Arial" w:hAnsi="Arial"/>
          <w:sz w:val="22"/>
        </w:rPr>
        <w:softHyphen/>
        <w:t>mínky čištění do výše obkladu v provedení do vlhka.</w:t>
      </w:r>
    </w:p>
    <w:p w:rsidR="0016132E" w:rsidRDefault="0016132E">
      <w:pPr>
        <w:rPr>
          <w:rFonts w:ascii="Arial" w:hAnsi="Arial"/>
          <w:sz w:val="22"/>
        </w:rPr>
      </w:pPr>
    </w:p>
    <w:p w:rsidR="0016132E" w:rsidRDefault="0016132E">
      <w:pPr>
        <w:rPr>
          <w:rFonts w:ascii="Arial" w:hAnsi="Arial"/>
          <w:sz w:val="22"/>
        </w:rPr>
      </w:pPr>
    </w:p>
    <w:p w:rsidR="00227C6C" w:rsidRDefault="00227C6C">
      <w:pPr>
        <w:rPr>
          <w:rFonts w:ascii="Arial" w:hAnsi="Arial"/>
          <w:sz w:val="22"/>
        </w:rPr>
      </w:pPr>
    </w:p>
    <w:p w:rsidR="009D14C9" w:rsidRDefault="009D14C9">
      <w:pPr>
        <w:rPr>
          <w:rFonts w:ascii="Arial" w:hAnsi="Arial"/>
          <w:sz w:val="22"/>
        </w:rPr>
      </w:pPr>
    </w:p>
    <w:p w:rsidR="009D14C9" w:rsidRDefault="009D14C9">
      <w:pPr>
        <w:rPr>
          <w:rFonts w:ascii="Arial" w:hAnsi="Arial"/>
          <w:sz w:val="22"/>
        </w:rPr>
      </w:pPr>
    </w:p>
    <w:p w:rsidR="009D14C9" w:rsidRDefault="009D14C9">
      <w:pPr>
        <w:rPr>
          <w:rFonts w:ascii="Arial" w:hAnsi="Arial"/>
          <w:sz w:val="22"/>
        </w:rPr>
      </w:pPr>
    </w:p>
    <w:p w:rsidR="009D14C9" w:rsidRDefault="009D14C9">
      <w:pPr>
        <w:rPr>
          <w:rFonts w:ascii="Arial" w:hAnsi="Arial"/>
          <w:sz w:val="22"/>
        </w:rPr>
      </w:pPr>
    </w:p>
    <w:p w:rsidR="009D14C9" w:rsidRDefault="009D14C9">
      <w:pPr>
        <w:rPr>
          <w:rFonts w:ascii="Arial" w:hAnsi="Arial"/>
          <w:sz w:val="22"/>
        </w:rPr>
      </w:pPr>
    </w:p>
    <w:p w:rsidR="0016132E" w:rsidRDefault="0016132E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Bezpečnost a ochrana zdraví při práci</w:t>
      </w:r>
    </w:p>
    <w:p w:rsidR="0016132E" w:rsidRDefault="0016132E">
      <w:pPr>
        <w:rPr>
          <w:rFonts w:ascii="Arial" w:hAnsi="Arial"/>
          <w:sz w:val="22"/>
        </w:rPr>
      </w:pPr>
    </w:p>
    <w:p w:rsidR="0016132E" w:rsidRDefault="0016132E">
      <w:pPr>
        <w:pStyle w:val="Pokraovnseznamu2"/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 oblasti bezpečnosti práce se vychází z platných bezpečnos</w:t>
      </w:r>
      <w:r>
        <w:rPr>
          <w:rFonts w:ascii="Arial" w:hAnsi="Arial"/>
          <w:sz w:val="22"/>
        </w:rPr>
        <w:softHyphen/>
        <w:t>tních předpisů. Prostor kolem technologických zařízení je dimen</w:t>
      </w:r>
      <w:r>
        <w:rPr>
          <w:rFonts w:ascii="Arial" w:hAnsi="Arial"/>
          <w:sz w:val="22"/>
        </w:rPr>
        <w:softHyphen/>
        <w:t>zován tak, aby vyhovoval bezpečnostním, provozním, montážním a údržbovým nárokům. Za provozu je nutná zvýšená opatrnost pra</w:t>
      </w:r>
      <w:r>
        <w:rPr>
          <w:rFonts w:ascii="Arial" w:hAnsi="Arial"/>
          <w:sz w:val="22"/>
        </w:rPr>
        <w:softHyphen/>
        <w:t>covníků obsluhujících zařízení s vařící vodou a zvláště s vařícím tukem, kde je dosahována teplota přes 180°C. Při manipulaci s horkými nádobami ap. je nutno používat předepsané ochranné po</w:t>
      </w:r>
      <w:r>
        <w:rPr>
          <w:rFonts w:ascii="Arial" w:hAnsi="Arial"/>
          <w:sz w:val="22"/>
        </w:rPr>
        <w:softHyphen/>
        <w:t>můcky. V provozu je nutno bezpodmínečně dodržet veškeré předpisy pro obsluhu strojního zařízení, vydané výrobcem.</w:t>
      </w:r>
    </w:p>
    <w:p w:rsidR="0016132E" w:rsidRDefault="0016132E">
      <w:pPr>
        <w:pStyle w:val="Pokraovnseznamu2"/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Veškeré osoby, pracující ve stravovací části, musí mít platný zdravotní průkaz.</w:t>
      </w:r>
      <w:r w:rsidR="00EB4749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Provoz stravovací části nemá negativní vliv na životní prostředí. </w:t>
      </w:r>
    </w:p>
    <w:p w:rsidR="0016132E" w:rsidRDefault="0016132E"/>
    <w:p w:rsidR="00BE3A09" w:rsidRDefault="00BE3A09"/>
    <w:p w:rsidR="0016132E" w:rsidRDefault="0016132E">
      <w:pPr>
        <w:pStyle w:val="Nadpis3"/>
      </w:pPr>
    </w:p>
    <w:p w:rsidR="00BE3A09" w:rsidRDefault="008258AD" w:rsidP="00BE3A09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Požadavky na technologické vybavení</w:t>
      </w:r>
    </w:p>
    <w:p w:rsidR="00BE3A09" w:rsidRPr="0044636E" w:rsidRDefault="00BE3A09" w:rsidP="00BE3A09">
      <w:pPr>
        <w:ind w:firstLine="708"/>
        <w:rPr>
          <w:rFonts w:ascii="Arial" w:hAnsi="Arial" w:cs="Arial"/>
          <w:sz w:val="22"/>
          <w:szCs w:val="22"/>
        </w:rPr>
      </w:pPr>
    </w:p>
    <w:p w:rsidR="00BE3A09" w:rsidRPr="008258AD" w:rsidRDefault="008258AD" w:rsidP="00BE3A09">
      <w:pPr>
        <w:rPr>
          <w:rFonts w:ascii="Arial" w:hAnsi="Arial" w:cs="Arial"/>
          <w:sz w:val="22"/>
          <w:szCs w:val="22"/>
          <w:u w:val="single"/>
        </w:rPr>
      </w:pPr>
      <w:r w:rsidRPr="008258AD">
        <w:rPr>
          <w:rFonts w:ascii="Arial" w:hAnsi="Arial" w:cs="Arial"/>
          <w:sz w:val="22"/>
          <w:szCs w:val="22"/>
          <w:u w:val="single"/>
        </w:rPr>
        <w:t>Materiály a zpracování nerezového nábytku</w:t>
      </w: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8258AD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Následující specifikace se vztahují na všechny položky zmíněné dále, které jsou zkonstruované na míru.</w:t>
      </w:r>
      <w:r w:rsidR="008258AD">
        <w:rPr>
          <w:rFonts w:ascii="Arial" w:hAnsi="Arial" w:cs="Arial"/>
          <w:sz w:val="22"/>
          <w:szCs w:val="22"/>
        </w:rPr>
        <w:t xml:space="preserve"> </w:t>
      </w:r>
      <w:r w:rsidRPr="0044636E">
        <w:rPr>
          <w:rFonts w:ascii="Arial" w:hAnsi="Arial" w:cs="Arial"/>
          <w:sz w:val="22"/>
          <w:szCs w:val="22"/>
        </w:rPr>
        <w:t>Všechny použité materiály musí být nové a musí mít nejvyšší kvalitu, schválenou pro dané odvětví, jakož i musejí odpovídat specifikovaným jakostním normám.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8258AD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 xml:space="preserve">Nerezovou ocelí se rozumí chromniklová ocel 18/10. Musí odpovídat předem stanovené tloušťce dle norem, a to následovně: 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(minimální tloušťka)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Dřezy, hluboké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1,5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Odkapávací pulty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1,5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Pracovní desky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1,5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Horní police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1,5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Police v podstavbách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1,0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Korpusy skříněk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1,0 -1,5</w:t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Nerezové trubkoví (40x40 mm)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 xml:space="preserve">1,5   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 xml:space="preserve">mm    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Vodící lišty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1,5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Základny skříněk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1,0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Deskové regály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1,25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-    Dvířka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="008258AD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>1,0</w:t>
      </w:r>
      <w:r w:rsidRPr="0044636E">
        <w:rPr>
          <w:rFonts w:ascii="Arial" w:hAnsi="Arial" w:cs="Arial"/>
          <w:sz w:val="22"/>
          <w:szCs w:val="22"/>
        </w:rPr>
        <w:tab/>
      </w:r>
      <w:r w:rsidRPr="0044636E">
        <w:rPr>
          <w:rFonts w:ascii="Arial" w:hAnsi="Arial" w:cs="Arial"/>
          <w:sz w:val="22"/>
          <w:szCs w:val="22"/>
        </w:rPr>
        <w:tab/>
        <w:t>mm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BE3A09" w:rsidRPr="0044636E" w:rsidRDefault="008258AD" w:rsidP="00BE3A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E3A09" w:rsidRPr="0044636E">
        <w:rPr>
          <w:rFonts w:ascii="Arial" w:hAnsi="Arial" w:cs="Arial"/>
          <w:sz w:val="22"/>
          <w:szCs w:val="22"/>
        </w:rPr>
        <w:t>adavatel nepřipouští použití žádných plastových tvarovek , panty, madla, držáky skel, zátky  pojezdů apod.)</w:t>
      </w:r>
    </w:p>
    <w:p w:rsidR="00BE3A09" w:rsidRPr="0044636E" w:rsidRDefault="00BE3A09" w:rsidP="008258AD">
      <w:pPr>
        <w:spacing w:before="120" w:line="240" w:lineRule="exact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44636E">
        <w:rPr>
          <w:rFonts w:ascii="Arial" w:hAnsi="Arial" w:cs="Arial"/>
          <w:b/>
          <w:snapToGrid w:val="0"/>
          <w:sz w:val="22"/>
          <w:szCs w:val="22"/>
        </w:rPr>
        <w:t>Veškeré kovové zařízení musí být ochranně pospojováno (pracovní stoly i police).</w:t>
      </w: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Pr="008258AD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8258AD">
        <w:rPr>
          <w:rFonts w:ascii="Arial" w:hAnsi="Arial" w:cs="Arial"/>
          <w:b/>
          <w:sz w:val="22"/>
          <w:szCs w:val="22"/>
        </w:rPr>
        <w:t>Desky pracovní stolové</w:t>
      </w:r>
    </w:p>
    <w:p w:rsidR="00BE3A09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Pracovní desky i dřezové  musí být vyrobeny z austenitické nerezavějící oceli 18Cr/10Ni  jakosti dle ČSN 17240,17241,DIN W.Nr.1.4301, ASTM 304 s atesty pro použití ke styku s potravinami.</w:t>
      </w:r>
      <w:r w:rsidR="008258AD">
        <w:rPr>
          <w:rFonts w:ascii="Arial" w:hAnsi="Arial" w:cs="Arial"/>
          <w:sz w:val="22"/>
          <w:szCs w:val="22"/>
        </w:rPr>
        <w:t xml:space="preserve"> </w:t>
      </w:r>
      <w:r w:rsidRPr="0044636E">
        <w:rPr>
          <w:rFonts w:ascii="Arial" w:hAnsi="Arial" w:cs="Arial"/>
          <w:sz w:val="22"/>
          <w:szCs w:val="22"/>
        </w:rPr>
        <w:t>Síla použitého materiálu desky min.  1,5 mm s nerez výztuhami. Rádius na přední straně desky min.  R 15 mm. zadní a boční límce ke stěnám rádius min. R 15 mm. .Deska musí být  plně zavařena a vybroušena a bez nebo s límcem-límci i po straně a ze zadní strany jsou límce plně uzavřené. Desky budou opatřeny povrchovou úpravou broušenou se zrnem o hodnotě 240. Svaření a následné vybroušení svislých rohů desky o tloušťkách 50 mm a dle přání i jiného rozměru, je provedeno s napojením na uvedenou hodnotu brusu.</w:t>
      </w:r>
    </w:p>
    <w:p w:rsidR="008258AD" w:rsidRPr="0044636E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U desek musí být  provedeny podhyby pod úhlem 45 stupňů a v návaznosti na podnoží stolů jsou tyto dle potřeby uzavřené. Deska tak musí tvořit s podnožím kompaktní celek vyhovující nejpřísnějším hygienickým předpisům.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Desky pracovní dřezové</w:t>
      </w:r>
    </w:p>
    <w:p w:rsidR="00BE3A09" w:rsidRPr="0044636E" w:rsidRDefault="00BE3A09" w:rsidP="00BE3A0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 xml:space="preserve">Pracovní desky musí být opatřeny vevařenými rádiusovými dřezy ( síla mat. min 1,5 mm !!!, nepřípustné hranaté  provedení). Vevaření dřezu  musí být provedeno s vybroušeným bezespárovým napojením bez vizuální možnosti zjištění místa tohoto napojení. Generelně  - kolem dřezů bude proveden vždy prolis.  Síla použitého materiálu desky min.  1,5 mm s nerez výztuhami. Rádius na přední straně desky min. R 15 mm. zadní a boční límce ke stěnám rádius min. R 15 mm. </w:t>
      </w:r>
    </w:p>
    <w:p w:rsidR="00BE3A09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Zásuvky nábytku</w:t>
      </w:r>
    </w:p>
    <w:p w:rsidR="00BE3A09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 xml:space="preserve">Jsou vyohýbané z jednoho kusu s radiusy. Uchyceny jsou na nerezových teleskopických trojdílných  držácích pro možnost plného vysunutí zásuvek a pro možnost event. vložení GN 1/1. Nosnost zásuvky min. 50 kg. </w:t>
      </w:r>
    </w:p>
    <w:p w:rsidR="008258AD" w:rsidRPr="0044636E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Uzamykatelná nebo neuzamykatelná čela zásuvek musí být uzavřená a beze spár a musí mít vyhýbané madlo.</w:t>
      </w:r>
    </w:p>
    <w:p w:rsidR="008258AD" w:rsidRPr="0044636E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Zásuvky budou  provedeny  buď v bloku a jako zásuvkový blok budou  použity u stolů nebo budou používány jednotlivě a včetně nerezového krytu jsou umístěny pod deskou stolu samostatně nebo vedle sebe.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Nerezové stoly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 xml:space="preserve">Budou tvořeny pracovní nerezovou deskou a podnožím různého osazení – např. pouze vlastním podnožím nebo podnožím s odkládací nerezovou policí nebo i s bočním a zadním oplechováním nebo uzavřeným podnožím, opatřeným dvířky posuvnými nebo uchycenými na </w:t>
      </w:r>
      <w:r w:rsidRPr="008258AD">
        <w:rPr>
          <w:rFonts w:ascii="Arial" w:hAnsi="Arial" w:cs="Arial"/>
          <w:sz w:val="22"/>
          <w:szCs w:val="22"/>
        </w:rPr>
        <w:t xml:space="preserve">nerzových pantech ( nepřípustny plastové) nebo se zásuvkovým blokem a prostory pro GN. </w:t>
      </w:r>
      <w:r w:rsidRPr="008258AD">
        <w:rPr>
          <w:rFonts w:ascii="Arial" w:hAnsi="Arial" w:cs="Arial"/>
          <w:i/>
          <w:sz w:val="22"/>
          <w:szCs w:val="22"/>
          <w:u w:val="single"/>
        </w:rPr>
        <w:t xml:space="preserve">U Provedení skříňkového tzn ze třech stran zaplechován s policí , bez police, s čelními dvířky apod. bude dodáno bezespárové a plně zavařené hygienické skříňkové provedení v provedení  </w:t>
      </w:r>
      <w:r w:rsidRPr="008258AD">
        <w:rPr>
          <w:rFonts w:ascii="Arial" w:hAnsi="Arial" w:cs="Arial"/>
          <w:i/>
          <w:color w:val="000000"/>
          <w:sz w:val="22"/>
          <w:szCs w:val="22"/>
          <w:u w:val="single"/>
        </w:rPr>
        <w:t>min H1</w:t>
      </w:r>
      <w:r w:rsidRPr="008258AD">
        <w:rPr>
          <w:rFonts w:ascii="Arial" w:hAnsi="Arial" w:cs="Arial"/>
          <w:i/>
          <w:sz w:val="22"/>
          <w:szCs w:val="22"/>
          <w:u w:val="single"/>
        </w:rPr>
        <w:t xml:space="preserve"> dle DIN 18865-9. (Pozn. Nepřípustné spáry v podestavbách  skříňkových stolů)</w:t>
      </w:r>
      <w:r w:rsidRPr="008258AD">
        <w:rPr>
          <w:rFonts w:ascii="Arial" w:hAnsi="Arial" w:cs="Arial"/>
          <w:sz w:val="22"/>
          <w:szCs w:val="22"/>
        </w:rPr>
        <w:t xml:space="preserve">  Pro podnoží bude  rovněž použity nerezové materiály z austenitické nerezavějící oceli 18Cr/10Ni  jakosti dle ČSN 17240,17241,DIN W.Nr.1.4301, ASTM 304 s atesty pro použití ke styku s potravinami. Pro nohy bude použitý jäcklový materiál</w:t>
      </w:r>
      <w:r w:rsidRPr="0044636E">
        <w:rPr>
          <w:rFonts w:ascii="Arial" w:hAnsi="Arial" w:cs="Arial"/>
          <w:sz w:val="22"/>
          <w:szCs w:val="22"/>
        </w:rPr>
        <w:t xml:space="preserve"> 40/40 mm o tloušťce stěny 1,25-1,5 mm. Pro oplechování bude použit nerezový  plech o tloušťce min.1 mm a pro police nerezové výztuhy s tím, že police bude  přivařena k nosné konstrukci stolu nebo bokům stolu. Podnoží musí být  opatřeno nosnými stavitelnými nožičkami z plastu o možnosti regulace výšky stolu v rozmezí až 30mm.Ve standardu nesmí být  žádné spoje provedeny nýtováním. Jsou provedeny pouze svářením pod ochranou atmosférou argonu a řádně očištěny od svařování.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Regály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Regály musí být dodány z austenitické nerezavějící oceli 18Cr/10Ni  jakosti dle ČSN 17240,17241,DIN W.Nr.1.4301, ASTM 304 s atesty pro použití ke styku s potravinami. Přestavitelné nebo s pevně přivařenými nosnými policemi s nerez výztuhami. Nohy regálů  jäckl 30/30 mm o tloušťce 1,5 mm. Pevné a přestavitelné regály budou opatřeny opatřeny stavitelnými nosnými umělohmotnými nožičkami s možností výškového nastavení v rozsahu 25 mm. Nosnost police mi. 100 kg.</w:t>
      </w: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Nástěnné police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Nástěnné police musí umožňovat jednoduché přestavení polic bez použití nářadí. Kotvící šrouby nosných lišt police musí být překryty zátkou.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Vozíky na GN a podnosy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 xml:space="preserve">Vozíky pro gastronádoby a na podnosy budou vyrobeny z jäcklů 25/25 mm s tím, že v horní části vozíků je jäckl vyohýbaný do radiusu a navzájem svařený do rámu. V dolní části je vyohýbaná nerezová deska z nerez plechu, která je přivařena na nosnou jäcklovou konstrukci-rám. Vozíky budou opatřeny otočnými kolečky 125 mm, z toho dvěma brzděnými a dvěma nebrzděnými.Nosné nerezové profily pro gastronádoby nebo lyžiny pro podnosy budou přivařeny na nosnou konstrukci jäcklů a opatřeny vyohýbanými ližinami proti vyjetí podnosů a GN při manipulaci s vozíkem. Síly materiálu pro ližinu 1,5 mm. 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Výdejové stoly - linky</w:t>
      </w:r>
    </w:p>
    <w:p w:rsidR="00BE3A09" w:rsidRPr="008258AD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 xml:space="preserve">Výdejové stoly budou vybaveny teplými a studenými sekcemi včetně sekcí neutrálních s příslušnými nástavbami viz. Soupis strojů zařízení. Provedení výdeje -  podestaveb viz. výše </w:t>
      </w:r>
      <w:r w:rsidRPr="008258AD">
        <w:rPr>
          <w:rFonts w:ascii="Arial" w:hAnsi="Arial" w:cs="Arial"/>
          <w:i/>
          <w:sz w:val="22"/>
          <w:szCs w:val="22"/>
          <w:u w:val="single"/>
        </w:rPr>
        <w:t>v </w:t>
      </w:r>
      <w:r w:rsidRPr="008258AD">
        <w:rPr>
          <w:rFonts w:ascii="Arial" w:hAnsi="Arial" w:cs="Arial"/>
          <w:i/>
          <w:color w:val="000000"/>
          <w:sz w:val="22"/>
          <w:szCs w:val="22"/>
          <w:u w:val="single"/>
        </w:rPr>
        <w:t>provedení min.  H1</w:t>
      </w:r>
      <w:r w:rsidRPr="008258AD">
        <w:rPr>
          <w:rFonts w:ascii="Arial" w:hAnsi="Arial" w:cs="Arial"/>
          <w:i/>
          <w:sz w:val="22"/>
          <w:szCs w:val="22"/>
          <w:u w:val="single"/>
        </w:rPr>
        <w:t xml:space="preserve"> dle DIN 18865-9</w:t>
      </w:r>
      <w:r w:rsidRPr="008258AD">
        <w:rPr>
          <w:rFonts w:ascii="Arial" w:hAnsi="Arial" w:cs="Arial"/>
          <w:sz w:val="22"/>
          <w:szCs w:val="22"/>
        </w:rPr>
        <w:t>.</w:t>
      </w:r>
    </w:p>
    <w:p w:rsidR="008258AD" w:rsidRPr="0044636E" w:rsidRDefault="008258AD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Provedení radiusových van nerez. plech o tloušťce 1,5 mm. Teplé vany musí být vyspádované k odpadu, vany budou vyrobeny jako nedílná součást pracovních pultů a bude minimálně 210 mm hluboká. U chladicích stolů budou použity kompresory od jednoho výrobce z důvodu pozáručního servisu např. zn. Danfoss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Chlazené vany a vitríny budou dodány s technologií  nucenou cirkulací vzduchu, výparník musí být z důvodu čištění výklopný! Nepřípustné provedení s připevněným výparníkem na dně vany.! Nebo ve stropě vitríny!!!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 xml:space="preserve">Vitríny budou dodány s germicidními lampami, umístěny vně vany. Počítadlo hodin a akustickou signalizací umístěnou na předním panelu stolu nebo vitríny. 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Generelně osvětlení bude dodáno s LED technologii (</w:t>
      </w:r>
      <w:r>
        <w:rPr>
          <w:rFonts w:ascii="Arial" w:hAnsi="Arial" w:cs="Arial"/>
          <w:color w:val="000000"/>
          <w:sz w:val="22"/>
          <w:szCs w:val="22"/>
        </w:rPr>
        <w:t xml:space="preserve">není </w:t>
      </w:r>
      <w:r w:rsidRPr="0044636E">
        <w:rPr>
          <w:rFonts w:ascii="Arial" w:hAnsi="Arial" w:cs="Arial"/>
          <w:color w:val="000000"/>
          <w:sz w:val="22"/>
          <w:szCs w:val="22"/>
        </w:rPr>
        <w:t>přípustn</w:t>
      </w:r>
      <w:r>
        <w:rPr>
          <w:rFonts w:ascii="Arial" w:hAnsi="Arial" w:cs="Arial"/>
          <w:color w:val="000000"/>
          <w:sz w:val="22"/>
          <w:szCs w:val="22"/>
        </w:rPr>
        <w:t>é</w:t>
      </w:r>
      <w:r w:rsidRPr="0044636E">
        <w:rPr>
          <w:rFonts w:ascii="Arial" w:hAnsi="Arial" w:cs="Arial"/>
          <w:color w:val="000000"/>
          <w:sz w:val="22"/>
          <w:szCs w:val="22"/>
        </w:rPr>
        <w:t xml:space="preserve"> </w:t>
      </w:r>
      <w:r w:rsidRPr="0044636E">
        <w:rPr>
          <w:rFonts w:ascii="Arial" w:hAnsi="Arial" w:cs="Arial"/>
          <w:sz w:val="22"/>
          <w:szCs w:val="22"/>
        </w:rPr>
        <w:t>trubicové – zářivkové)</w:t>
      </w: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4636E">
        <w:rPr>
          <w:rFonts w:ascii="Arial" w:hAnsi="Arial" w:cs="Arial"/>
          <w:color w:val="000000"/>
          <w:sz w:val="22"/>
          <w:szCs w:val="22"/>
        </w:rPr>
        <w:t xml:space="preserve">U pojízdných ohřevných vozíků pro předehřívání talířů / tzv. tubusy/ musí být  konstrukčně provedena dvojitá stěna v celonerezovém provedení a s izolací. (jednoplášťové provedení). Ovládací prvky - termostaty musí být zapuštěny v prolisovaném krytu proti poškození. </w:t>
      </w:r>
    </w:p>
    <w:p w:rsidR="00BE3A09" w:rsidRDefault="00BE3A09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Pr="0044636E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Monitoring kritických bodů systém HACCP</w:t>
      </w:r>
    </w:p>
    <w:p w:rsidR="008258AD" w:rsidRPr="0044636E" w:rsidRDefault="008258AD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44636E">
        <w:rPr>
          <w:rFonts w:ascii="Arial" w:hAnsi="Arial" w:cs="Arial"/>
          <w:bCs/>
          <w:sz w:val="22"/>
          <w:szCs w:val="22"/>
        </w:rPr>
        <w:t>Všechny technologické zařízení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636E">
        <w:rPr>
          <w:rFonts w:ascii="Arial" w:hAnsi="Arial" w:cs="Arial"/>
          <w:bCs/>
          <w:sz w:val="22"/>
          <w:szCs w:val="22"/>
        </w:rPr>
        <w:t>(chladící, ohřevné a mycí) zařízení musí umožňovat připojení a stahování dat - systém sledování kritických bodů.</w:t>
      </w: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Tepelné spotřebiče</w:t>
      </w:r>
    </w:p>
    <w:p w:rsidR="008258AD" w:rsidRPr="0044636E" w:rsidRDefault="008258AD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Blok tepelných spotřebičů bude sestaven z výrobků od jednoho výrobce</w:t>
      </w:r>
      <w:r>
        <w:rPr>
          <w:rFonts w:ascii="Arial" w:hAnsi="Arial" w:cs="Arial"/>
          <w:sz w:val="22"/>
          <w:szCs w:val="22"/>
        </w:rPr>
        <w:t>. Bude se jednat o nové spotřebiče – ne repasované. Spotřebiče ve varném bloku se spojí v kompaktní celek bez mezer a spár. Boční profil spotřebičů bude po celé délce varného bloku stejný včetně neutrálních ploch.</w:t>
      </w:r>
    </w:p>
    <w:p w:rsidR="00BE3A09" w:rsidRPr="0044636E" w:rsidRDefault="00BE3A09" w:rsidP="00BE3A09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BE3A09" w:rsidRDefault="00BE3A09" w:rsidP="00BE3A09">
      <w:pPr>
        <w:rPr>
          <w:rFonts w:ascii="Arial" w:hAnsi="Arial" w:cs="Arial"/>
          <w:b/>
          <w:bCs/>
          <w:sz w:val="22"/>
          <w:szCs w:val="22"/>
        </w:rPr>
      </w:pPr>
      <w:r w:rsidRPr="0044636E">
        <w:rPr>
          <w:rFonts w:ascii="Arial" w:hAnsi="Arial" w:cs="Arial"/>
          <w:b/>
          <w:bCs/>
          <w:sz w:val="22"/>
          <w:szCs w:val="22"/>
        </w:rPr>
        <w:t>Požadavky na dodavatele</w:t>
      </w:r>
    </w:p>
    <w:p w:rsidR="008258AD" w:rsidRPr="0044636E" w:rsidRDefault="008258AD" w:rsidP="00BE3A09">
      <w:pPr>
        <w:rPr>
          <w:rFonts w:ascii="Arial" w:hAnsi="Arial" w:cs="Arial"/>
          <w:b/>
          <w:bCs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Dodavatel musí</w:t>
      </w:r>
      <w:r>
        <w:rPr>
          <w:rFonts w:ascii="Arial" w:hAnsi="Arial" w:cs="Arial"/>
          <w:sz w:val="22"/>
          <w:szCs w:val="22"/>
        </w:rPr>
        <w:t xml:space="preserve"> </w:t>
      </w:r>
      <w:r w:rsidRPr="0044636E">
        <w:rPr>
          <w:rFonts w:ascii="Arial" w:hAnsi="Arial" w:cs="Arial"/>
          <w:sz w:val="22"/>
          <w:szCs w:val="22"/>
        </w:rPr>
        <w:t>písemně doložit splnění požadavků zákona č.258/2000 Sb., o ochraně veřejného zdraví</w:t>
      </w:r>
      <w:r>
        <w:rPr>
          <w:rFonts w:ascii="Arial" w:hAnsi="Arial" w:cs="Arial"/>
          <w:sz w:val="22"/>
          <w:szCs w:val="22"/>
        </w:rPr>
        <w:t xml:space="preserve"> </w:t>
      </w:r>
      <w:r w:rsidRPr="0044636E">
        <w:rPr>
          <w:rFonts w:ascii="Arial" w:hAnsi="Arial" w:cs="Arial"/>
          <w:sz w:val="22"/>
          <w:szCs w:val="22"/>
        </w:rPr>
        <w:t>v platném znění a vyhlášky MZ ČR 38/2001 Sb. o hygienických požadavcích na výrobky určené pro styk s potravinami a pokrmy v platném znění.</w:t>
      </w:r>
    </w:p>
    <w:p w:rsidR="00BE3A09" w:rsidRPr="0044636E" w:rsidRDefault="00BE3A09" w:rsidP="00BE3A09">
      <w:pPr>
        <w:pStyle w:val="Zkladntext"/>
        <w:tabs>
          <w:tab w:val="left" w:pos="709"/>
          <w:tab w:val="left" w:pos="1276"/>
          <w:tab w:val="left" w:pos="1985"/>
          <w:tab w:val="right" w:pos="7655"/>
        </w:tabs>
        <w:rPr>
          <w:rFonts w:cs="Arial"/>
          <w:szCs w:val="22"/>
        </w:rPr>
      </w:pPr>
    </w:p>
    <w:p w:rsidR="00CB0D06" w:rsidRDefault="00CB0D06" w:rsidP="00CB0D06"/>
    <w:sectPr w:rsidR="00CB0D06" w:rsidSect="0066317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7A8" w:rsidRDefault="009E07A8">
      <w:r>
        <w:separator/>
      </w:r>
    </w:p>
  </w:endnote>
  <w:endnote w:type="continuationSeparator" w:id="0">
    <w:p w:rsidR="009E07A8" w:rsidRDefault="009E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32E" w:rsidRDefault="00AA35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613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6132E" w:rsidRDefault="001613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32E" w:rsidRDefault="00AA35C8">
    <w:pPr>
      <w:pStyle w:val="Zpat"/>
      <w:framePr w:wrap="around" w:vAnchor="text" w:hAnchor="margin" w:xAlign="center" w:y="1"/>
      <w:rPr>
        <w:rStyle w:val="slostrnky"/>
        <w:rFonts w:ascii="Arial" w:hAnsi="Arial"/>
        <w:sz w:val="22"/>
      </w:rPr>
    </w:pPr>
    <w:r>
      <w:rPr>
        <w:rStyle w:val="slostrnky"/>
        <w:rFonts w:ascii="Arial" w:hAnsi="Arial"/>
        <w:sz w:val="22"/>
      </w:rPr>
      <w:fldChar w:fldCharType="begin"/>
    </w:r>
    <w:r w:rsidR="0016132E">
      <w:rPr>
        <w:rStyle w:val="slostrnky"/>
        <w:rFonts w:ascii="Arial" w:hAnsi="Arial"/>
        <w:sz w:val="22"/>
      </w:rPr>
      <w:instrText xml:space="preserve">PAGE  </w:instrText>
    </w:r>
    <w:r>
      <w:rPr>
        <w:rStyle w:val="slostrnky"/>
        <w:rFonts w:ascii="Arial" w:hAnsi="Arial"/>
        <w:sz w:val="22"/>
      </w:rPr>
      <w:fldChar w:fldCharType="separate"/>
    </w:r>
    <w:r w:rsidR="009E07A8">
      <w:rPr>
        <w:rStyle w:val="slostrnky"/>
        <w:rFonts w:ascii="Arial" w:hAnsi="Arial"/>
        <w:noProof/>
        <w:sz w:val="22"/>
      </w:rPr>
      <w:t>2</w:t>
    </w:r>
    <w:r>
      <w:rPr>
        <w:rStyle w:val="slostrnky"/>
        <w:rFonts w:ascii="Arial" w:hAnsi="Arial"/>
        <w:sz w:val="22"/>
      </w:rPr>
      <w:fldChar w:fldCharType="end"/>
    </w:r>
  </w:p>
  <w:p w:rsidR="0016132E" w:rsidRDefault="0016132E">
    <w:pPr>
      <w:pStyle w:val="Zpat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7A8" w:rsidRDefault="009E07A8">
      <w:r>
        <w:separator/>
      </w:r>
    </w:p>
  </w:footnote>
  <w:footnote w:type="continuationSeparator" w:id="0">
    <w:p w:rsidR="009E07A8" w:rsidRDefault="009E0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E7" w:rsidRPr="00FA5CA8" w:rsidRDefault="00216DEB" w:rsidP="00042CE7">
    <w:pPr>
      <w:pStyle w:val="Zhlav"/>
      <w:pBdr>
        <w:bottom w:val="single" w:sz="4" w:space="1" w:color="auto"/>
      </w:pBdr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ŠKOLNÍ KUCHYŇ A JÍDELNA ZŠ LYČKOVO NÁMĚSTÍ</w:t>
    </w:r>
    <w:r w:rsidR="00042CE7" w:rsidRPr="00FA5CA8">
      <w:rPr>
        <w:rFonts w:ascii="Arial" w:hAnsi="Arial" w:cs="Arial"/>
        <w:i/>
        <w:sz w:val="16"/>
        <w:szCs w:val="16"/>
      </w:rPr>
      <w:tab/>
    </w:r>
    <w:r w:rsidR="009E58F8" w:rsidRPr="00FA5CA8">
      <w:rPr>
        <w:rFonts w:ascii="Arial" w:hAnsi="Arial" w:cs="Arial"/>
        <w:i/>
        <w:sz w:val="16"/>
        <w:szCs w:val="16"/>
      </w:rPr>
      <w:tab/>
    </w:r>
    <w:r w:rsidR="00C53D93" w:rsidRPr="00FA5CA8">
      <w:rPr>
        <w:rFonts w:ascii="Arial" w:hAnsi="Arial" w:cs="Arial"/>
        <w:i/>
        <w:sz w:val="16"/>
        <w:szCs w:val="16"/>
      </w:rPr>
      <w:t>D</w:t>
    </w:r>
    <w:r w:rsidR="00316F0D" w:rsidRPr="00FA5CA8">
      <w:rPr>
        <w:rFonts w:ascii="Arial" w:hAnsi="Arial" w:cs="Arial"/>
        <w:i/>
        <w:sz w:val="16"/>
        <w:szCs w:val="16"/>
      </w:rPr>
      <w:t>P</w:t>
    </w:r>
    <w:r>
      <w:rPr>
        <w:rFonts w:ascii="Arial" w:hAnsi="Arial" w:cs="Arial"/>
        <w:i/>
        <w:sz w:val="16"/>
        <w:szCs w:val="16"/>
      </w:rPr>
      <w:t>S</w:t>
    </w:r>
  </w:p>
  <w:p w:rsidR="00042CE7" w:rsidRPr="00FA5CA8" w:rsidRDefault="00FA5CA8" w:rsidP="00042CE7">
    <w:pPr>
      <w:pStyle w:val="Zhlav"/>
      <w:pBdr>
        <w:bottom w:val="single" w:sz="4" w:space="1" w:color="auto"/>
      </w:pBdr>
      <w:rPr>
        <w:rFonts w:ascii="Arial" w:hAnsi="Arial" w:cs="Arial"/>
        <w:i/>
        <w:sz w:val="16"/>
        <w:szCs w:val="16"/>
      </w:rPr>
    </w:pPr>
    <w:r w:rsidRPr="00FA5CA8">
      <w:rPr>
        <w:rFonts w:ascii="Arial" w:hAnsi="Arial" w:cs="Arial"/>
        <w:i/>
        <w:sz w:val="16"/>
        <w:szCs w:val="16"/>
      </w:rPr>
      <w:t>GASTRO</w:t>
    </w:r>
    <w:r w:rsidR="00216DEB">
      <w:rPr>
        <w:rFonts w:ascii="Arial" w:hAnsi="Arial" w:cs="Arial"/>
        <w:i/>
        <w:sz w:val="16"/>
        <w:szCs w:val="16"/>
      </w:rPr>
      <w:t>TECHNOLOGIE</w:t>
    </w:r>
    <w:r w:rsidR="009E58F8" w:rsidRPr="00FA5CA8">
      <w:rPr>
        <w:rFonts w:ascii="Arial" w:hAnsi="Arial" w:cs="Arial"/>
        <w:i/>
        <w:sz w:val="16"/>
        <w:szCs w:val="16"/>
      </w:rPr>
      <w:tab/>
    </w:r>
    <w:r w:rsidR="009E58F8" w:rsidRPr="00FA5CA8">
      <w:rPr>
        <w:rFonts w:ascii="Arial" w:hAnsi="Arial" w:cs="Arial"/>
        <w:i/>
        <w:sz w:val="16"/>
        <w:szCs w:val="16"/>
      </w:rPr>
      <w:tab/>
    </w:r>
    <w:r w:rsidR="00216DEB">
      <w:rPr>
        <w:rFonts w:ascii="Arial" w:hAnsi="Arial" w:cs="Arial"/>
        <w:i/>
        <w:sz w:val="16"/>
        <w:szCs w:val="16"/>
      </w:rPr>
      <w:t>01/.</w:t>
    </w:r>
    <w:r w:rsidR="00216DEB" w:rsidRPr="00FA5CA8">
      <w:rPr>
        <w:rFonts w:ascii="Arial" w:hAnsi="Arial" w:cs="Arial"/>
        <w:i/>
        <w:sz w:val="16"/>
        <w:szCs w:val="16"/>
      </w:rPr>
      <w:t>201</w:t>
    </w:r>
    <w:r w:rsidR="00216DEB">
      <w:rPr>
        <w:rFonts w:ascii="Arial" w:hAnsi="Arial" w:cs="Arial"/>
        <w:i/>
        <w:sz w:val="16"/>
        <w:szCs w:val="16"/>
      </w:rPr>
      <w:t>8</w:t>
    </w:r>
  </w:p>
  <w:p w:rsidR="00042CE7" w:rsidRPr="00FA5CA8" w:rsidRDefault="00FA5CA8" w:rsidP="00042CE7">
    <w:pPr>
      <w:pStyle w:val="Zhlav"/>
      <w:pBdr>
        <w:bottom w:val="single" w:sz="4" w:space="1" w:color="auto"/>
      </w:pBdr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TECHNICKÁ ZPRÁVA</w:t>
    </w:r>
    <w:r w:rsidR="00042CE7" w:rsidRPr="00FA5CA8">
      <w:rPr>
        <w:rFonts w:ascii="Arial" w:hAnsi="Arial" w:cs="Arial"/>
        <w:i/>
        <w:sz w:val="16"/>
        <w:szCs w:val="16"/>
      </w:rPr>
      <w:tab/>
    </w:r>
    <w:r w:rsidR="00042CE7" w:rsidRPr="00FA5CA8">
      <w:rPr>
        <w:rFonts w:ascii="Arial" w:hAnsi="Arial" w:cs="Arial"/>
        <w:i/>
        <w:sz w:val="16"/>
        <w:szCs w:val="16"/>
      </w:rPr>
      <w:tab/>
    </w:r>
    <w:r w:rsidR="00216DEB">
      <w:rPr>
        <w:rFonts w:ascii="Arial" w:hAnsi="Arial" w:cs="Arial"/>
        <w:i/>
        <w:sz w:val="16"/>
        <w:szCs w:val="16"/>
      </w:rPr>
      <w:t>č.zak.. 521</w:t>
    </w:r>
    <w:r w:rsidR="00216DEB" w:rsidRPr="00FA5CA8">
      <w:rPr>
        <w:rFonts w:ascii="Arial" w:hAnsi="Arial" w:cs="Arial"/>
        <w:i/>
        <w:sz w:val="16"/>
        <w:szCs w:val="16"/>
      </w:rPr>
      <w:t>/1</w:t>
    </w:r>
    <w:r w:rsidR="00216DEB">
      <w:rPr>
        <w:rFonts w:ascii="Arial" w:hAnsi="Arial" w:cs="Arial"/>
        <w:i/>
        <w:sz w:val="16"/>
        <w:szCs w:val="16"/>
      </w:rPr>
      <w:t>7</w:t>
    </w:r>
    <w:r>
      <w:rPr>
        <w:rFonts w:ascii="Arial" w:hAnsi="Arial" w:cs="Arial"/>
        <w:i/>
        <w:sz w:val="16"/>
        <w:szCs w:val="16"/>
      </w:rPr>
      <w:t xml:space="preserve"> </w:t>
    </w:r>
  </w:p>
  <w:p w:rsidR="00042CE7" w:rsidRPr="00FA5CA8" w:rsidRDefault="00042CE7" w:rsidP="00042CE7">
    <w:pPr>
      <w:pStyle w:val="Zhlav"/>
      <w:rPr>
        <w:rFonts w:ascii="Arial" w:hAnsi="Arial" w:cs="Arial"/>
        <w:i/>
        <w:sz w:val="16"/>
        <w:szCs w:val="16"/>
      </w:rPr>
    </w:pPr>
  </w:p>
  <w:p w:rsidR="004C0B8E" w:rsidRDefault="00187E8B">
    <w:pPr>
      <w:pStyle w:val="Zhlav"/>
      <w:rPr>
        <w:rFonts w:ascii="Arial" w:hAnsi="Arial" w:cs="Arial"/>
        <w:bCs/>
        <w:i/>
      </w:rPr>
    </w:pPr>
    <w:r>
      <w:rPr>
        <w:rFonts w:ascii="Arial" w:hAnsi="Arial" w:cs="Arial"/>
        <w:bCs/>
        <w:i/>
      </w:rPr>
      <w:t xml:space="preserve"> </w:t>
    </w:r>
  </w:p>
  <w:p w:rsidR="004C0B8E" w:rsidRDefault="004C0B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4D20B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5816392"/>
    <w:multiLevelType w:val="singleLevel"/>
    <w:tmpl w:val="EE108D5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F4166B6"/>
    <w:multiLevelType w:val="hybridMultilevel"/>
    <w:tmpl w:val="21365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B66CC2">
      <w:start w:val="1"/>
      <w:numFmt w:val="upp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BC58C6"/>
    <w:multiLevelType w:val="singleLevel"/>
    <w:tmpl w:val="FBA8E906"/>
    <w:lvl w:ilvl="0">
      <w:numFmt w:val="bullet"/>
      <w:lvlText w:val="-"/>
      <w:lvlJc w:val="left"/>
      <w:pPr>
        <w:tabs>
          <w:tab w:val="num" w:pos="4455"/>
        </w:tabs>
        <w:ind w:left="4455" w:hanging="360"/>
      </w:pPr>
      <w:rPr>
        <w:rFonts w:ascii="Times New Roman" w:hAnsi="Times New Roman" w:hint="default"/>
      </w:rPr>
    </w:lvl>
  </w:abstractNum>
  <w:abstractNum w:abstractNumId="5" w15:restartNumberingAfterBreak="0">
    <w:nsid w:val="1104009D"/>
    <w:multiLevelType w:val="singleLevel"/>
    <w:tmpl w:val="3E9AF67A"/>
    <w:lvl w:ilvl="0">
      <w:start w:val="1"/>
      <w:numFmt w:val="upperLetter"/>
      <w:pStyle w:val="Nadpis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872744B"/>
    <w:multiLevelType w:val="singleLevel"/>
    <w:tmpl w:val="8066682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0744523"/>
    <w:multiLevelType w:val="singleLevel"/>
    <w:tmpl w:val="1EF4BA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6B53327"/>
    <w:multiLevelType w:val="singleLevel"/>
    <w:tmpl w:val="37064EE0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9" w15:restartNumberingAfterBreak="0">
    <w:nsid w:val="2B371012"/>
    <w:multiLevelType w:val="hybridMultilevel"/>
    <w:tmpl w:val="5BBCD95E"/>
    <w:lvl w:ilvl="0" w:tplc="D528030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677D83"/>
    <w:multiLevelType w:val="hybridMultilevel"/>
    <w:tmpl w:val="B3565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3765F"/>
    <w:multiLevelType w:val="hybridMultilevel"/>
    <w:tmpl w:val="D6FAC6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1007C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D83267"/>
    <w:multiLevelType w:val="singleLevel"/>
    <w:tmpl w:val="FB2C5AAC"/>
    <w:lvl w:ilvl="0">
      <w:start w:val="1"/>
      <w:numFmt w:val="upperLetter"/>
      <w:lvlText w:val="%1)"/>
      <w:lvlJc w:val="left"/>
      <w:pPr>
        <w:tabs>
          <w:tab w:val="num" w:pos="360"/>
        </w:tabs>
        <w:ind w:left="113" w:hanging="113"/>
      </w:pPr>
      <w:rPr>
        <w:rFonts w:hint="default"/>
      </w:rPr>
    </w:lvl>
  </w:abstractNum>
  <w:abstractNum w:abstractNumId="14" w15:restartNumberingAfterBreak="0">
    <w:nsid w:val="71B62262"/>
    <w:multiLevelType w:val="hybridMultilevel"/>
    <w:tmpl w:val="402EB5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77207"/>
    <w:multiLevelType w:val="hybridMultilevel"/>
    <w:tmpl w:val="CC5C9F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264069"/>
    <w:multiLevelType w:val="hybridMultilevel"/>
    <w:tmpl w:val="669C05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76D660">
      <w:start w:val="1"/>
      <w:numFmt w:val="bullet"/>
      <w:lvlText w:val=""/>
      <w:lvlJc w:val="left"/>
      <w:pPr>
        <w:tabs>
          <w:tab w:val="num" w:pos="1440"/>
        </w:tabs>
        <w:ind w:left="1383" w:hanging="30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8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4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16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10"/>
    <w:rsid w:val="00042CE7"/>
    <w:rsid w:val="00044759"/>
    <w:rsid w:val="000465B2"/>
    <w:rsid w:val="0006019E"/>
    <w:rsid w:val="00063C96"/>
    <w:rsid w:val="00090130"/>
    <w:rsid w:val="001259C6"/>
    <w:rsid w:val="0016132E"/>
    <w:rsid w:val="00176F46"/>
    <w:rsid w:val="00181C0B"/>
    <w:rsid w:val="00187E8B"/>
    <w:rsid w:val="001E1C2D"/>
    <w:rsid w:val="00216DEB"/>
    <w:rsid w:val="00227C6C"/>
    <w:rsid w:val="00250AA5"/>
    <w:rsid w:val="002B3067"/>
    <w:rsid w:val="002E2EFB"/>
    <w:rsid w:val="00315FB7"/>
    <w:rsid w:val="00316F0D"/>
    <w:rsid w:val="003530A0"/>
    <w:rsid w:val="00380544"/>
    <w:rsid w:val="003A5E70"/>
    <w:rsid w:val="003B7FF5"/>
    <w:rsid w:val="003C710E"/>
    <w:rsid w:val="0040247D"/>
    <w:rsid w:val="00403E27"/>
    <w:rsid w:val="004140CB"/>
    <w:rsid w:val="00496BD5"/>
    <w:rsid w:val="004C0B8E"/>
    <w:rsid w:val="004C727C"/>
    <w:rsid w:val="004E18BB"/>
    <w:rsid w:val="004E345C"/>
    <w:rsid w:val="004E3B45"/>
    <w:rsid w:val="004E4DA9"/>
    <w:rsid w:val="00517D6C"/>
    <w:rsid w:val="005D0FDD"/>
    <w:rsid w:val="00625DED"/>
    <w:rsid w:val="0063325E"/>
    <w:rsid w:val="00635BF4"/>
    <w:rsid w:val="00643430"/>
    <w:rsid w:val="0064655D"/>
    <w:rsid w:val="00663175"/>
    <w:rsid w:val="00683E32"/>
    <w:rsid w:val="006F6310"/>
    <w:rsid w:val="007134E4"/>
    <w:rsid w:val="00734A5B"/>
    <w:rsid w:val="0075325B"/>
    <w:rsid w:val="007537EE"/>
    <w:rsid w:val="007C531C"/>
    <w:rsid w:val="007E1599"/>
    <w:rsid w:val="007E3463"/>
    <w:rsid w:val="007F34E2"/>
    <w:rsid w:val="00815CBE"/>
    <w:rsid w:val="008258AD"/>
    <w:rsid w:val="00865F4C"/>
    <w:rsid w:val="00870FC2"/>
    <w:rsid w:val="008D125B"/>
    <w:rsid w:val="008D48BC"/>
    <w:rsid w:val="00903887"/>
    <w:rsid w:val="009551FC"/>
    <w:rsid w:val="009979D9"/>
    <w:rsid w:val="009B44BD"/>
    <w:rsid w:val="009C72C8"/>
    <w:rsid w:val="009D14C9"/>
    <w:rsid w:val="009D700D"/>
    <w:rsid w:val="009E07A8"/>
    <w:rsid w:val="009E58F8"/>
    <w:rsid w:val="00A0097E"/>
    <w:rsid w:val="00A045FF"/>
    <w:rsid w:val="00A07723"/>
    <w:rsid w:val="00A25C4B"/>
    <w:rsid w:val="00A63840"/>
    <w:rsid w:val="00A71697"/>
    <w:rsid w:val="00A878C8"/>
    <w:rsid w:val="00AA35C8"/>
    <w:rsid w:val="00AB2100"/>
    <w:rsid w:val="00AB4054"/>
    <w:rsid w:val="00B03D0E"/>
    <w:rsid w:val="00B10776"/>
    <w:rsid w:val="00B10D4F"/>
    <w:rsid w:val="00B37AC3"/>
    <w:rsid w:val="00B441AD"/>
    <w:rsid w:val="00BD073D"/>
    <w:rsid w:val="00BD7066"/>
    <w:rsid w:val="00BE15B8"/>
    <w:rsid w:val="00BE3A09"/>
    <w:rsid w:val="00BF4B1B"/>
    <w:rsid w:val="00C46990"/>
    <w:rsid w:val="00C53D93"/>
    <w:rsid w:val="00CB0D06"/>
    <w:rsid w:val="00CC0641"/>
    <w:rsid w:val="00DA7A2B"/>
    <w:rsid w:val="00DB30BC"/>
    <w:rsid w:val="00DB5B66"/>
    <w:rsid w:val="00DE3A13"/>
    <w:rsid w:val="00E00C06"/>
    <w:rsid w:val="00E034B5"/>
    <w:rsid w:val="00E0552C"/>
    <w:rsid w:val="00E7606B"/>
    <w:rsid w:val="00EB4749"/>
    <w:rsid w:val="00F954C2"/>
    <w:rsid w:val="00FA5CA8"/>
    <w:rsid w:val="00FD5DF0"/>
    <w:rsid w:val="00FE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CD8087-CDF8-4A47-B8D4-23260212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48BC"/>
  </w:style>
  <w:style w:type="paragraph" w:styleId="Nadpis1">
    <w:name w:val="heading 1"/>
    <w:basedOn w:val="Normln"/>
    <w:next w:val="Normln"/>
    <w:qFormat/>
    <w:rsid w:val="008D48BC"/>
    <w:pPr>
      <w:keepNext/>
      <w:numPr>
        <w:numId w:val="4"/>
      </w:numPr>
      <w:tabs>
        <w:tab w:val="left" w:pos="0"/>
      </w:tabs>
      <w:ind w:right="567"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8D48BC"/>
    <w:pPr>
      <w:keepNext/>
      <w:suppressAutoHyphens/>
      <w:jc w:val="both"/>
      <w:outlineLvl w:val="1"/>
    </w:pPr>
    <w:rPr>
      <w:rFonts w:ascii="Arial" w:hAnsi="Arial"/>
      <w:i/>
      <w:sz w:val="22"/>
    </w:rPr>
  </w:style>
  <w:style w:type="paragraph" w:styleId="Nadpis3">
    <w:name w:val="heading 3"/>
    <w:basedOn w:val="Normln"/>
    <w:next w:val="Normln"/>
    <w:qFormat/>
    <w:rsid w:val="008D48BC"/>
    <w:pPr>
      <w:keepNext/>
      <w:suppressAutoHyphens/>
      <w:jc w:val="both"/>
      <w:outlineLvl w:val="2"/>
    </w:pPr>
    <w:rPr>
      <w:rFonts w:ascii="Arial" w:hAnsi="Arial"/>
      <w:b/>
      <w:spacing w:val="-2"/>
      <w:sz w:val="22"/>
    </w:rPr>
  </w:style>
  <w:style w:type="paragraph" w:styleId="Nadpis4">
    <w:name w:val="heading 4"/>
    <w:basedOn w:val="Normln"/>
    <w:next w:val="Normln"/>
    <w:qFormat/>
    <w:rsid w:val="008D48BC"/>
    <w:pPr>
      <w:keepNext/>
      <w:outlineLvl w:val="3"/>
    </w:pPr>
    <w:rPr>
      <w:rFonts w:ascii="Arial" w:hAnsi="Arial" w:cs="Arial"/>
      <w:b/>
      <w:bCs/>
      <w:sz w:val="22"/>
    </w:rPr>
  </w:style>
  <w:style w:type="paragraph" w:styleId="Nadpis7">
    <w:name w:val="heading 7"/>
    <w:basedOn w:val="Normln"/>
    <w:next w:val="Normln"/>
    <w:qFormat/>
    <w:rsid w:val="008D48BC"/>
    <w:pPr>
      <w:widowControl w:val="0"/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8D48BC"/>
    <w:pPr>
      <w:widowControl w:val="0"/>
      <w:spacing w:before="240" w:after="60"/>
      <w:outlineLvl w:val="7"/>
    </w:pPr>
    <w:rPr>
      <w:rFonts w:ascii="Arial" w:hAnsi="Arial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,Základní text nový"/>
    <w:basedOn w:val="Normln"/>
    <w:link w:val="ZkladntextChar"/>
    <w:uiPriority w:val="99"/>
    <w:rsid w:val="008D48BC"/>
    <w:pPr>
      <w:tabs>
        <w:tab w:val="left" w:pos="0"/>
      </w:tabs>
      <w:jc w:val="both"/>
    </w:pPr>
    <w:rPr>
      <w:rFonts w:ascii="Arial" w:hAnsi="Arial"/>
      <w:sz w:val="22"/>
    </w:rPr>
  </w:style>
  <w:style w:type="paragraph" w:styleId="Zkladntext2">
    <w:name w:val="Body Text 2"/>
    <w:basedOn w:val="Normln"/>
    <w:semiHidden/>
    <w:rsid w:val="008D48BC"/>
    <w:pPr>
      <w:tabs>
        <w:tab w:val="left" w:pos="0"/>
      </w:tabs>
      <w:ind w:right="567"/>
      <w:jc w:val="both"/>
    </w:pPr>
    <w:rPr>
      <w:rFonts w:ascii="Arial" w:hAnsi="Arial"/>
      <w:sz w:val="22"/>
    </w:rPr>
  </w:style>
  <w:style w:type="paragraph" w:styleId="Seznam2">
    <w:name w:val="List 2"/>
    <w:basedOn w:val="Normln"/>
    <w:semiHidden/>
    <w:rsid w:val="008D48BC"/>
    <w:pPr>
      <w:widowControl w:val="0"/>
      <w:ind w:left="566" w:hanging="283"/>
    </w:pPr>
    <w:rPr>
      <w:rFonts w:ascii="Courier New" w:hAnsi="Courier New"/>
    </w:rPr>
  </w:style>
  <w:style w:type="paragraph" w:styleId="Zpat">
    <w:name w:val="footer"/>
    <w:basedOn w:val="Normln"/>
    <w:semiHidden/>
    <w:rsid w:val="008D48B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D48BC"/>
  </w:style>
  <w:style w:type="paragraph" w:styleId="Zhlav">
    <w:name w:val="header"/>
    <w:basedOn w:val="Normln"/>
    <w:rsid w:val="008D48BC"/>
    <w:pPr>
      <w:tabs>
        <w:tab w:val="center" w:pos="4536"/>
        <w:tab w:val="right" w:pos="9072"/>
      </w:tabs>
    </w:pPr>
  </w:style>
  <w:style w:type="paragraph" w:styleId="Zkladntext3">
    <w:name w:val="Body Text 3"/>
    <w:basedOn w:val="Zkladntextodsazen"/>
    <w:semiHidden/>
    <w:rsid w:val="008D48BC"/>
    <w:pPr>
      <w:widowControl w:val="0"/>
    </w:pPr>
    <w:rPr>
      <w:rFonts w:ascii="Courier New" w:hAnsi="Courier New"/>
    </w:rPr>
  </w:style>
  <w:style w:type="paragraph" w:styleId="Seznam3">
    <w:name w:val="List 3"/>
    <w:basedOn w:val="Normln"/>
    <w:semiHidden/>
    <w:rsid w:val="008D48BC"/>
    <w:pPr>
      <w:widowControl w:val="0"/>
      <w:ind w:left="849" w:hanging="283"/>
    </w:pPr>
    <w:rPr>
      <w:rFonts w:ascii="Courier New" w:hAnsi="Courier New"/>
    </w:rPr>
  </w:style>
  <w:style w:type="paragraph" w:styleId="Zkladntextodsazen">
    <w:name w:val="Body Text Indent"/>
    <w:basedOn w:val="Normln"/>
    <w:semiHidden/>
    <w:rsid w:val="008D48BC"/>
    <w:pPr>
      <w:spacing w:after="120"/>
      <w:ind w:left="283"/>
    </w:pPr>
  </w:style>
  <w:style w:type="paragraph" w:styleId="Zkladntextodsazen2">
    <w:name w:val="Body Text Indent 2"/>
    <w:basedOn w:val="Normln"/>
    <w:semiHidden/>
    <w:rsid w:val="008D48BC"/>
    <w:pPr>
      <w:widowControl w:val="0"/>
      <w:suppressAutoHyphens/>
      <w:ind w:left="284"/>
      <w:jc w:val="both"/>
    </w:pPr>
    <w:rPr>
      <w:rFonts w:ascii="Arial" w:hAnsi="Arial"/>
      <w:spacing w:val="-2"/>
      <w:sz w:val="22"/>
    </w:rPr>
  </w:style>
  <w:style w:type="paragraph" w:customStyle="1" w:styleId="popismstnosti">
    <w:name w:val="popis místnosti"/>
    <w:basedOn w:val="Normln"/>
    <w:rsid w:val="008D48BC"/>
    <w:pPr>
      <w:widowControl w:val="0"/>
      <w:tabs>
        <w:tab w:val="left" w:pos="567"/>
      </w:tabs>
      <w:suppressAutoHyphens/>
      <w:jc w:val="both"/>
    </w:pPr>
    <w:rPr>
      <w:rFonts w:ascii="Arial" w:hAnsi="Arial"/>
      <w:b/>
      <w:spacing w:val="-2"/>
      <w:lang w:val="en-US"/>
    </w:rPr>
  </w:style>
  <w:style w:type="paragraph" w:styleId="Pokraovnseznamu2">
    <w:name w:val="List Continue 2"/>
    <w:basedOn w:val="Normln"/>
    <w:semiHidden/>
    <w:rsid w:val="008D48BC"/>
    <w:pPr>
      <w:widowControl w:val="0"/>
      <w:spacing w:after="120"/>
      <w:ind w:left="566"/>
    </w:pPr>
    <w:rPr>
      <w:rFonts w:ascii="Courier New" w:hAnsi="Courier New"/>
    </w:rPr>
  </w:style>
  <w:style w:type="paragraph" w:customStyle="1" w:styleId="Zkladntexttun">
    <w:name w:val="Základní text tučný"/>
    <w:basedOn w:val="Normln"/>
    <w:rsid w:val="00C46990"/>
    <w:pPr>
      <w:widowControl w:val="0"/>
      <w:spacing w:after="120"/>
    </w:pPr>
    <w:rPr>
      <w:rFonts w:ascii="Arial" w:hAnsi="Arial"/>
      <w:b/>
      <w:snapToGrid w:val="0"/>
      <w:sz w:val="24"/>
    </w:rPr>
  </w:style>
  <w:style w:type="character" w:customStyle="1" w:styleId="info">
    <w:name w:val="info"/>
    <w:basedOn w:val="Standardnpsmoodstavce"/>
    <w:rsid w:val="00C46990"/>
  </w:style>
  <w:style w:type="paragraph" w:styleId="Textbubliny">
    <w:name w:val="Balloon Text"/>
    <w:basedOn w:val="Normln"/>
    <w:link w:val="TextbublinyChar"/>
    <w:uiPriority w:val="99"/>
    <w:semiHidden/>
    <w:unhideWhenUsed/>
    <w:rsid w:val="00BE3A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A09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uiPriority w:val="99"/>
    <w:rsid w:val="00BE3A0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2139</Words>
  <Characters>12621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I</vt:lpstr>
      <vt:lpstr>        </vt:lpstr>
    </vt:vector>
  </TitlesOfParts>
  <Company>G team</Company>
  <LinksUpToDate>false</LinksUpToDate>
  <CharactersWithSpaces>14731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Jan Přindiš</dc:creator>
  <cp:lastModifiedBy>Jan Prindis</cp:lastModifiedBy>
  <cp:revision>4</cp:revision>
  <cp:lastPrinted>2018-02-01T06:03:00Z</cp:lastPrinted>
  <dcterms:created xsi:type="dcterms:W3CDTF">2018-02-01T05:22:00Z</dcterms:created>
  <dcterms:modified xsi:type="dcterms:W3CDTF">2018-02-01T06:14:00Z</dcterms:modified>
</cp:coreProperties>
</file>