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CA" w:rsidRPr="000028D8" w:rsidRDefault="00CF384C">
      <w:pPr>
        <w:rPr>
          <w:rFonts w:ascii="Century Gothic" w:hAnsi="Century Gothic" w:cs="Arial"/>
          <w:b/>
          <w:sz w:val="28"/>
          <w:szCs w:val="28"/>
          <w:u w:val="single"/>
        </w:rPr>
      </w:pPr>
      <w:r w:rsidRPr="000028D8">
        <w:rPr>
          <w:rFonts w:ascii="Century Gothic" w:hAnsi="Century Gothic" w:cs="Arial"/>
          <w:b/>
          <w:sz w:val="28"/>
          <w:szCs w:val="28"/>
          <w:u w:val="single"/>
        </w:rPr>
        <w:t>A.1 Identifikační údaje</w:t>
      </w:r>
    </w:p>
    <w:p w:rsidR="00CF384C" w:rsidRPr="000028D8" w:rsidRDefault="00CF384C">
      <w:pPr>
        <w:rPr>
          <w:rFonts w:ascii="Century Gothic" w:hAnsi="Century Gothic" w:cs="Arial"/>
          <w:sz w:val="28"/>
          <w:szCs w:val="28"/>
          <w:u w:val="single"/>
        </w:rPr>
      </w:pPr>
    </w:p>
    <w:p w:rsidR="00CF384C" w:rsidRPr="000028D8" w:rsidRDefault="00CF384C">
      <w:pPr>
        <w:rPr>
          <w:rFonts w:ascii="Century Gothic" w:hAnsi="Century Gothic" w:cs="Arial"/>
          <w:b/>
          <w:sz w:val="24"/>
          <w:szCs w:val="24"/>
        </w:rPr>
      </w:pPr>
      <w:r w:rsidRPr="000028D8">
        <w:rPr>
          <w:rFonts w:ascii="Century Gothic" w:hAnsi="Century Gothic" w:cs="Arial"/>
          <w:b/>
          <w:sz w:val="24"/>
          <w:szCs w:val="24"/>
        </w:rPr>
        <w:t>A.1.1 Údaje o stavbě</w:t>
      </w:r>
    </w:p>
    <w:p w:rsidR="00CF384C" w:rsidRPr="000028D8" w:rsidRDefault="00CF384C">
      <w:pPr>
        <w:rPr>
          <w:rFonts w:ascii="Century Gothic" w:hAnsi="Century Gothic" w:cs="Arial"/>
          <w:b/>
          <w:sz w:val="24"/>
          <w:szCs w:val="24"/>
          <w:u w:val="single"/>
        </w:rPr>
      </w:pPr>
    </w:p>
    <w:p w:rsidR="00CF384C" w:rsidRPr="000028D8" w:rsidRDefault="0037570A">
      <w:pPr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a) n</w:t>
      </w:r>
      <w:r w:rsidR="00CF384C" w:rsidRPr="000028D8">
        <w:rPr>
          <w:rFonts w:ascii="Century Gothic" w:hAnsi="Century Gothic" w:cs="Arial"/>
          <w:b/>
          <w:sz w:val="20"/>
          <w:szCs w:val="20"/>
        </w:rPr>
        <w:t>ázev</w:t>
      </w:r>
      <w:r>
        <w:rPr>
          <w:rFonts w:ascii="Century Gothic" w:hAnsi="Century Gothic" w:cs="Arial"/>
          <w:b/>
          <w:sz w:val="20"/>
          <w:szCs w:val="20"/>
        </w:rPr>
        <w:t xml:space="preserve"> stavby</w:t>
      </w:r>
      <w:r w:rsidR="00CF384C" w:rsidRPr="000028D8">
        <w:rPr>
          <w:rFonts w:ascii="Century Gothic" w:hAnsi="Century Gothic" w:cs="Arial"/>
          <w:b/>
          <w:sz w:val="20"/>
          <w:szCs w:val="20"/>
        </w:rPr>
        <w:t>:</w:t>
      </w:r>
    </w:p>
    <w:p w:rsidR="009C7B3A" w:rsidRDefault="009C7B3A" w:rsidP="009C7B3A">
      <w:pPr>
        <w:spacing w:line="276" w:lineRule="auto"/>
        <w:jc w:val="both"/>
        <w:rPr>
          <w:rFonts w:ascii="Arial Narrow" w:hAnsi="Arial Narrow"/>
        </w:rPr>
      </w:pPr>
      <w:r w:rsidRPr="009C7B3A">
        <w:rPr>
          <w:rFonts w:ascii="Century Gothic" w:hAnsi="Century Gothic"/>
          <w:sz w:val="20"/>
          <w:szCs w:val="20"/>
        </w:rPr>
        <w:t>„Přístavba tělocvičny, školní jídelny a kuchyně ZŠ Lyčkovo nám. 6 / 460, Praha 8</w:t>
      </w:r>
      <w:r>
        <w:rPr>
          <w:rFonts w:ascii="Century Gothic" w:hAnsi="Century Gothic"/>
          <w:sz w:val="20"/>
          <w:szCs w:val="20"/>
        </w:rPr>
        <w:t xml:space="preserve"> – demolice školičky</w:t>
      </w:r>
      <w:r w:rsidRPr="009C7B3A">
        <w:rPr>
          <w:rFonts w:ascii="Century Gothic" w:hAnsi="Century Gothic"/>
          <w:sz w:val="20"/>
          <w:szCs w:val="20"/>
        </w:rPr>
        <w:t>“</w:t>
      </w:r>
      <w:r>
        <w:rPr>
          <w:rFonts w:ascii="Arial Narrow" w:hAnsi="Arial Narrow"/>
          <w:b/>
          <w:sz w:val="24"/>
          <w:szCs w:val="24"/>
        </w:rPr>
        <w:t xml:space="preserve">. </w:t>
      </w:r>
    </w:p>
    <w:p w:rsidR="000D7207" w:rsidRPr="000028D8" w:rsidRDefault="000D7207">
      <w:pPr>
        <w:rPr>
          <w:rFonts w:ascii="Century Gothic" w:hAnsi="Century Gothic" w:cs="Arial"/>
          <w:sz w:val="20"/>
          <w:szCs w:val="20"/>
        </w:rPr>
      </w:pPr>
    </w:p>
    <w:p w:rsidR="00CF384C" w:rsidRPr="000028D8" w:rsidRDefault="0037570A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b) m</w:t>
      </w:r>
      <w:r w:rsidR="00CF384C" w:rsidRPr="000028D8">
        <w:rPr>
          <w:rFonts w:ascii="Century Gothic" w:hAnsi="Century Gothic" w:cs="Arial"/>
          <w:b/>
          <w:sz w:val="20"/>
          <w:szCs w:val="20"/>
        </w:rPr>
        <w:t>ísto stavby</w:t>
      </w:r>
      <w:r w:rsidR="00CF384C" w:rsidRPr="000028D8">
        <w:rPr>
          <w:rFonts w:ascii="Century Gothic" w:hAnsi="Century Gothic" w:cs="Arial"/>
          <w:sz w:val="20"/>
          <w:szCs w:val="20"/>
        </w:rPr>
        <w:t>:</w:t>
      </w:r>
    </w:p>
    <w:p w:rsidR="00FE1554" w:rsidRPr="000028D8" w:rsidRDefault="00E06698">
      <w:pPr>
        <w:rPr>
          <w:rFonts w:ascii="Century Gothic" w:hAnsi="Century Gothic" w:cs="Arial"/>
          <w:sz w:val="20"/>
          <w:szCs w:val="20"/>
        </w:rPr>
      </w:pPr>
      <w:r w:rsidRPr="000028D8">
        <w:rPr>
          <w:rFonts w:ascii="Century Gothic" w:hAnsi="Century Gothic" w:cs="Arial"/>
          <w:sz w:val="20"/>
          <w:szCs w:val="20"/>
        </w:rPr>
        <w:t xml:space="preserve">Praha </w:t>
      </w:r>
      <w:r w:rsidR="009C7B3A">
        <w:rPr>
          <w:rFonts w:ascii="Century Gothic" w:hAnsi="Century Gothic" w:cs="Arial"/>
          <w:sz w:val="20"/>
          <w:szCs w:val="20"/>
        </w:rPr>
        <w:t>8</w:t>
      </w:r>
      <w:r w:rsidRPr="000028D8">
        <w:rPr>
          <w:rFonts w:ascii="Century Gothic" w:hAnsi="Century Gothic" w:cs="Arial"/>
          <w:sz w:val="20"/>
          <w:szCs w:val="20"/>
        </w:rPr>
        <w:t xml:space="preserve">, </w:t>
      </w:r>
      <w:r w:rsidR="009C7B3A">
        <w:rPr>
          <w:rFonts w:ascii="Century Gothic" w:hAnsi="Century Gothic" w:cs="Arial"/>
          <w:sz w:val="20"/>
          <w:szCs w:val="20"/>
        </w:rPr>
        <w:t>Sovova ulice</w:t>
      </w:r>
      <w:r w:rsidRPr="000028D8">
        <w:rPr>
          <w:rFonts w:ascii="Century Gothic" w:hAnsi="Century Gothic" w:cs="Arial"/>
          <w:sz w:val="20"/>
          <w:szCs w:val="20"/>
        </w:rPr>
        <w:t xml:space="preserve">, </w:t>
      </w:r>
      <w:r w:rsidR="009C7B3A">
        <w:rPr>
          <w:rFonts w:ascii="Century Gothic" w:hAnsi="Century Gothic" w:cs="Arial"/>
          <w:sz w:val="20"/>
          <w:szCs w:val="20"/>
        </w:rPr>
        <w:t>stavba na pozemcích</w:t>
      </w:r>
      <w:r w:rsidR="008460B3">
        <w:rPr>
          <w:rFonts w:ascii="Century Gothic" w:hAnsi="Century Gothic" w:cs="Arial"/>
          <w:sz w:val="20"/>
          <w:szCs w:val="20"/>
        </w:rPr>
        <w:t xml:space="preserve"> p. č. 616/1, 616/2,</w:t>
      </w:r>
      <w:r w:rsidR="00B023A0">
        <w:rPr>
          <w:rFonts w:ascii="Century Gothic" w:hAnsi="Century Gothic" w:cs="Arial"/>
          <w:sz w:val="20"/>
          <w:szCs w:val="20"/>
        </w:rPr>
        <w:t xml:space="preserve"> 817, </w:t>
      </w:r>
      <w:r w:rsidRPr="000028D8">
        <w:rPr>
          <w:rFonts w:ascii="Century Gothic" w:hAnsi="Century Gothic" w:cs="Arial"/>
          <w:sz w:val="20"/>
          <w:szCs w:val="20"/>
        </w:rPr>
        <w:t>k.</w:t>
      </w:r>
      <w:r w:rsidR="00451C3F" w:rsidRPr="000028D8">
        <w:rPr>
          <w:rFonts w:ascii="Century Gothic" w:hAnsi="Century Gothic" w:cs="Arial"/>
          <w:sz w:val="20"/>
          <w:szCs w:val="20"/>
        </w:rPr>
        <w:t xml:space="preserve"> </w:t>
      </w:r>
      <w:proofErr w:type="spellStart"/>
      <w:r w:rsidRPr="000028D8">
        <w:rPr>
          <w:rFonts w:ascii="Century Gothic" w:hAnsi="Century Gothic" w:cs="Arial"/>
          <w:sz w:val="20"/>
          <w:szCs w:val="20"/>
        </w:rPr>
        <w:t>ú</w:t>
      </w:r>
      <w:proofErr w:type="spellEnd"/>
      <w:r w:rsidRPr="000028D8">
        <w:rPr>
          <w:rFonts w:ascii="Century Gothic" w:hAnsi="Century Gothic" w:cs="Arial"/>
          <w:sz w:val="20"/>
          <w:szCs w:val="20"/>
        </w:rPr>
        <w:t xml:space="preserve">. </w:t>
      </w:r>
      <w:r w:rsidR="009C7B3A">
        <w:rPr>
          <w:rFonts w:ascii="Century Gothic" w:hAnsi="Century Gothic" w:cs="Arial"/>
          <w:sz w:val="20"/>
          <w:szCs w:val="20"/>
        </w:rPr>
        <w:t>Karlín</w:t>
      </w:r>
      <w:r w:rsidR="008460B3">
        <w:rPr>
          <w:rFonts w:ascii="Century Gothic" w:hAnsi="Century Gothic" w:cs="Arial"/>
          <w:sz w:val="20"/>
          <w:szCs w:val="20"/>
        </w:rPr>
        <w:t>.</w:t>
      </w:r>
    </w:p>
    <w:p w:rsidR="00E06698" w:rsidRPr="000028D8" w:rsidRDefault="00E06698">
      <w:pPr>
        <w:rPr>
          <w:rFonts w:ascii="Century Gothic" w:hAnsi="Century Gothic" w:cs="Arial"/>
          <w:sz w:val="20"/>
          <w:szCs w:val="20"/>
        </w:rPr>
      </w:pPr>
    </w:p>
    <w:p w:rsidR="00FE1554" w:rsidRPr="000028D8" w:rsidRDefault="0037570A">
      <w:pPr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c) p</w:t>
      </w:r>
      <w:r w:rsidR="00FE1554" w:rsidRPr="000028D8">
        <w:rPr>
          <w:rFonts w:ascii="Century Gothic" w:hAnsi="Century Gothic" w:cs="Arial"/>
          <w:b/>
          <w:sz w:val="20"/>
          <w:szCs w:val="20"/>
        </w:rPr>
        <w:t>ředmět projektové dokumentace:</w:t>
      </w:r>
    </w:p>
    <w:p w:rsidR="00FE1554" w:rsidRPr="000028D8" w:rsidRDefault="00FE1554">
      <w:pPr>
        <w:rPr>
          <w:rFonts w:ascii="Century Gothic" w:hAnsi="Century Gothic" w:cs="Arial"/>
          <w:sz w:val="20"/>
          <w:szCs w:val="20"/>
        </w:rPr>
      </w:pPr>
      <w:r w:rsidRPr="000028D8">
        <w:rPr>
          <w:rFonts w:ascii="Century Gothic" w:hAnsi="Century Gothic" w:cs="Arial"/>
          <w:sz w:val="20"/>
          <w:szCs w:val="20"/>
        </w:rPr>
        <w:t xml:space="preserve">Dokumentace </w:t>
      </w:r>
      <w:r w:rsidR="00451C3F" w:rsidRPr="000028D8">
        <w:rPr>
          <w:rFonts w:ascii="Century Gothic" w:hAnsi="Century Gothic" w:cs="Arial"/>
          <w:sz w:val="20"/>
          <w:szCs w:val="20"/>
        </w:rPr>
        <w:t>bouracích prací</w:t>
      </w:r>
      <w:r w:rsidR="008460B3">
        <w:rPr>
          <w:rFonts w:ascii="Century Gothic" w:hAnsi="Century Gothic" w:cs="Arial"/>
          <w:sz w:val="20"/>
          <w:szCs w:val="20"/>
        </w:rPr>
        <w:t>.</w:t>
      </w:r>
      <w:r w:rsidRPr="000028D8">
        <w:rPr>
          <w:rFonts w:ascii="Century Gothic" w:hAnsi="Century Gothic" w:cs="Arial"/>
          <w:sz w:val="20"/>
          <w:szCs w:val="20"/>
        </w:rPr>
        <w:t xml:space="preserve"> </w:t>
      </w:r>
    </w:p>
    <w:p w:rsidR="00E914DC" w:rsidRPr="000028D8" w:rsidRDefault="00E914DC">
      <w:pPr>
        <w:rPr>
          <w:rFonts w:ascii="Century Gothic" w:hAnsi="Century Gothic" w:cs="Arial"/>
          <w:sz w:val="20"/>
          <w:szCs w:val="20"/>
        </w:rPr>
      </w:pPr>
    </w:p>
    <w:p w:rsidR="00FE1554" w:rsidRPr="000028D8" w:rsidRDefault="00FE1554" w:rsidP="00FE1554">
      <w:pPr>
        <w:rPr>
          <w:rFonts w:ascii="Century Gothic" w:hAnsi="Century Gothic" w:cs="Arial"/>
          <w:b/>
          <w:sz w:val="24"/>
          <w:szCs w:val="24"/>
        </w:rPr>
      </w:pPr>
      <w:r w:rsidRPr="000028D8">
        <w:rPr>
          <w:rFonts w:ascii="Century Gothic" w:hAnsi="Century Gothic" w:cs="Arial"/>
          <w:b/>
          <w:sz w:val="24"/>
          <w:szCs w:val="24"/>
        </w:rPr>
        <w:t xml:space="preserve">A.1.2 Údaje o </w:t>
      </w:r>
      <w:r w:rsidR="00611A5E">
        <w:rPr>
          <w:rFonts w:ascii="Century Gothic" w:hAnsi="Century Gothic" w:cs="Arial"/>
          <w:b/>
          <w:sz w:val="24"/>
          <w:szCs w:val="24"/>
        </w:rPr>
        <w:t>vlastníkovi</w:t>
      </w:r>
    </w:p>
    <w:p w:rsidR="00FE1554" w:rsidRPr="000028D8" w:rsidRDefault="00FE1554" w:rsidP="00FE1554">
      <w:pPr>
        <w:rPr>
          <w:rFonts w:ascii="Century Gothic" w:hAnsi="Century Gothic" w:cs="Arial"/>
          <w:b/>
          <w:sz w:val="24"/>
          <w:szCs w:val="24"/>
          <w:u w:val="single"/>
        </w:rPr>
      </w:pPr>
    </w:p>
    <w:p w:rsidR="008460B3" w:rsidRPr="008460B3" w:rsidRDefault="008460B3" w:rsidP="008460B3">
      <w:pPr>
        <w:jc w:val="both"/>
        <w:rPr>
          <w:rFonts w:ascii="Century Gothic" w:hAnsi="Century Gothic" w:cs="Arial"/>
          <w:sz w:val="20"/>
          <w:szCs w:val="20"/>
        </w:rPr>
      </w:pPr>
      <w:r w:rsidRPr="008460B3">
        <w:rPr>
          <w:rFonts w:ascii="Century Gothic" w:hAnsi="Century Gothic" w:cs="Arial"/>
          <w:sz w:val="20"/>
          <w:szCs w:val="20"/>
        </w:rPr>
        <w:t xml:space="preserve">Městská část Praha 8, zastoupená Servisním střediskem pro správu svěřeného majetku MČ Praha 8, </w:t>
      </w:r>
      <w:proofErr w:type="spellStart"/>
      <w:r w:rsidRPr="008460B3">
        <w:rPr>
          <w:rFonts w:ascii="Century Gothic" w:hAnsi="Century Gothic" w:cs="Arial"/>
          <w:sz w:val="20"/>
          <w:szCs w:val="20"/>
        </w:rPr>
        <w:t>p.o</w:t>
      </w:r>
      <w:proofErr w:type="spellEnd"/>
      <w:r w:rsidRPr="008460B3">
        <w:rPr>
          <w:rFonts w:ascii="Century Gothic" w:hAnsi="Century Gothic" w:cs="Arial"/>
          <w:sz w:val="20"/>
          <w:szCs w:val="20"/>
        </w:rPr>
        <w:t>., U Synagogy 2/236, 180 00 Praha 8, IČ 00639524.</w:t>
      </w:r>
    </w:p>
    <w:p w:rsidR="00E06698" w:rsidRPr="000028D8" w:rsidRDefault="00E06698">
      <w:pPr>
        <w:rPr>
          <w:rFonts w:ascii="Century Gothic" w:hAnsi="Century Gothic" w:cs="Arial"/>
          <w:b/>
          <w:sz w:val="20"/>
          <w:szCs w:val="20"/>
        </w:rPr>
      </w:pPr>
    </w:p>
    <w:p w:rsidR="00FE1554" w:rsidRPr="000028D8" w:rsidRDefault="00FE1554" w:rsidP="00FE1554">
      <w:pPr>
        <w:rPr>
          <w:rFonts w:ascii="Century Gothic" w:hAnsi="Century Gothic" w:cs="Arial"/>
          <w:b/>
          <w:sz w:val="24"/>
          <w:szCs w:val="24"/>
        </w:rPr>
      </w:pPr>
      <w:r w:rsidRPr="000028D8">
        <w:rPr>
          <w:rFonts w:ascii="Century Gothic" w:hAnsi="Century Gothic" w:cs="Arial"/>
          <w:b/>
          <w:sz w:val="24"/>
          <w:szCs w:val="24"/>
        </w:rPr>
        <w:t>A.1.</w:t>
      </w:r>
      <w:r w:rsidR="009F1C47" w:rsidRPr="000028D8">
        <w:rPr>
          <w:rFonts w:ascii="Century Gothic" w:hAnsi="Century Gothic" w:cs="Arial"/>
          <w:b/>
          <w:sz w:val="24"/>
          <w:szCs w:val="24"/>
        </w:rPr>
        <w:t>3</w:t>
      </w:r>
      <w:r w:rsidRPr="000028D8">
        <w:rPr>
          <w:rFonts w:ascii="Century Gothic" w:hAnsi="Century Gothic" w:cs="Arial"/>
          <w:b/>
          <w:sz w:val="24"/>
          <w:szCs w:val="24"/>
        </w:rPr>
        <w:t xml:space="preserve"> Údaje o zpracovateli projektové dokumentace</w:t>
      </w:r>
    </w:p>
    <w:p w:rsidR="00FE1554" w:rsidRPr="000028D8" w:rsidRDefault="00FE1554" w:rsidP="00FE1554">
      <w:pPr>
        <w:rPr>
          <w:rFonts w:ascii="Century Gothic" w:hAnsi="Century Gothic" w:cs="Arial"/>
          <w:b/>
          <w:sz w:val="24"/>
          <w:szCs w:val="24"/>
          <w:u w:val="single"/>
        </w:rPr>
      </w:pPr>
    </w:p>
    <w:p w:rsidR="00FE1554" w:rsidRPr="000028D8" w:rsidRDefault="00FE1554" w:rsidP="00FE1554">
      <w:pPr>
        <w:rPr>
          <w:rFonts w:ascii="Century Gothic" w:hAnsi="Century Gothic" w:cs="Arial"/>
          <w:b/>
          <w:sz w:val="20"/>
          <w:szCs w:val="20"/>
        </w:rPr>
      </w:pPr>
      <w:r w:rsidRPr="000028D8">
        <w:rPr>
          <w:rFonts w:ascii="Century Gothic" w:hAnsi="Century Gothic" w:cs="Arial"/>
          <w:b/>
          <w:sz w:val="20"/>
          <w:szCs w:val="20"/>
        </w:rPr>
        <w:t>Generální projektant:</w:t>
      </w:r>
    </w:p>
    <w:p w:rsidR="00FE1554" w:rsidRPr="000028D8" w:rsidRDefault="00FE1554">
      <w:pPr>
        <w:rPr>
          <w:rFonts w:ascii="Century Gothic" w:hAnsi="Century Gothic" w:cs="Arial"/>
          <w:sz w:val="20"/>
          <w:szCs w:val="20"/>
        </w:rPr>
      </w:pPr>
      <w:r w:rsidRPr="000028D8">
        <w:rPr>
          <w:rFonts w:ascii="Century Gothic" w:hAnsi="Century Gothic" w:cs="Arial"/>
          <w:sz w:val="20"/>
          <w:szCs w:val="20"/>
        </w:rPr>
        <w:t>ARCHITEKTONICKÝ ATELIER ALEŠ, s.r.o.</w:t>
      </w:r>
      <w:r w:rsidR="003522F3" w:rsidRPr="000028D8">
        <w:rPr>
          <w:rFonts w:ascii="Century Gothic" w:hAnsi="Century Gothic" w:cs="Arial"/>
          <w:sz w:val="20"/>
          <w:szCs w:val="20"/>
        </w:rPr>
        <w:t>, Podolská 888/12, Praha 4, IČ 27225771</w:t>
      </w:r>
    </w:p>
    <w:p w:rsidR="003522F3" w:rsidRPr="000028D8" w:rsidRDefault="003522F3">
      <w:pPr>
        <w:rPr>
          <w:rFonts w:ascii="Century Gothic" w:hAnsi="Century Gothic" w:cs="Arial"/>
          <w:sz w:val="20"/>
          <w:szCs w:val="20"/>
        </w:rPr>
      </w:pPr>
    </w:p>
    <w:p w:rsidR="003522F3" w:rsidRPr="000028D8" w:rsidRDefault="003522F3">
      <w:pPr>
        <w:rPr>
          <w:rFonts w:ascii="Century Gothic" w:hAnsi="Century Gothic" w:cs="Arial"/>
          <w:b/>
          <w:sz w:val="20"/>
          <w:szCs w:val="20"/>
        </w:rPr>
      </w:pPr>
      <w:r w:rsidRPr="000028D8">
        <w:rPr>
          <w:rFonts w:ascii="Century Gothic" w:hAnsi="Century Gothic" w:cs="Arial"/>
          <w:b/>
          <w:sz w:val="20"/>
          <w:szCs w:val="20"/>
        </w:rPr>
        <w:t>Hlavní projektant:</w:t>
      </w:r>
    </w:p>
    <w:p w:rsidR="003522F3" w:rsidRPr="000028D8" w:rsidRDefault="003522F3">
      <w:pPr>
        <w:rPr>
          <w:rFonts w:ascii="Century Gothic" w:hAnsi="Century Gothic" w:cs="Arial"/>
          <w:sz w:val="20"/>
          <w:szCs w:val="20"/>
        </w:rPr>
      </w:pPr>
      <w:r w:rsidRPr="000028D8">
        <w:rPr>
          <w:rFonts w:ascii="Century Gothic" w:hAnsi="Century Gothic" w:cs="Arial"/>
          <w:sz w:val="20"/>
          <w:szCs w:val="20"/>
        </w:rPr>
        <w:t xml:space="preserve">Ing. arch. Jan Oppelt, ČKA 03105, obor A1 </w:t>
      </w:r>
    </w:p>
    <w:p w:rsidR="007E20F8" w:rsidRPr="000028D8" w:rsidRDefault="007E20F8" w:rsidP="003522F3">
      <w:pPr>
        <w:rPr>
          <w:rFonts w:ascii="Century Gothic" w:hAnsi="Century Gothic" w:cs="Arial"/>
          <w:sz w:val="20"/>
          <w:szCs w:val="20"/>
        </w:rPr>
      </w:pPr>
    </w:p>
    <w:p w:rsidR="00791B05" w:rsidRPr="000028D8" w:rsidRDefault="009F1C47">
      <w:pPr>
        <w:rPr>
          <w:rFonts w:ascii="Century Gothic" w:hAnsi="Century Gothic" w:cs="Arial"/>
          <w:b/>
          <w:sz w:val="20"/>
          <w:szCs w:val="20"/>
        </w:rPr>
      </w:pPr>
      <w:r w:rsidRPr="000028D8">
        <w:rPr>
          <w:rFonts w:ascii="Century Gothic" w:hAnsi="Century Gothic" w:cs="Arial"/>
          <w:b/>
          <w:sz w:val="20"/>
          <w:szCs w:val="20"/>
        </w:rPr>
        <w:t>Hluková</w:t>
      </w:r>
      <w:r w:rsidR="00090147" w:rsidRPr="000028D8">
        <w:rPr>
          <w:rFonts w:ascii="Century Gothic" w:hAnsi="Century Gothic" w:cs="Arial"/>
          <w:b/>
          <w:sz w:val="20"/>
          <w:szCs w:val="20"/>
        </w:rPr>
        <w:t xml:space="preserve"> studie:</w:t>
      </w:r>
    </w:p>
    <w:p w:rsidR="00090147" w:rsidRPr="000028D8" w:rsidRDefault="009F423C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AKUSTPROJEKT s.r.o., Ing. Jiří Králíček ČKAIT 0010989 </w:t>
      </w:r>
    </w:p>
    <w:p w:rsidR="009F1C47" w:rsidRPr="000028D8" w:rsidRDefault="009F1C47">
      <w:pPr>
        <w:rPr>
          <w:rFonts w:ascii="Century Gothic" w:hAnsi="Century Gothic" w:cs="Arial"/>
          <w:sz w:val="20"/>
          <w:szCs w:val="20"/>
        </w:rPr>
      </w:pPr>
    </w:p>
    <w:p w:rsidR="009F1C47" w:rsidRPr="000028D8" w:rsidRDefault="009F1C47" w:rsidP="009F1C47">
      <w:pPr>
        <w:rPr>
          <w:rFonts w:ascii="Century Gothic" w:hAnsi="Century Gothic" w:cs="Arial"/>
          <w:b/>
          <w:sz w:val="28"/>
          <w:szCs w:val="28"/>
          <w:u w:val="single"/>
        </w:rPr>
      </w:pPr>
      <w:r w:rsidRPr="000028D8">
        <w:rPr>
          <w:rFonts w:ascii="Century Gothic" w:hAnsi="Century Gothic" w:cs="Arial"/>
          <w:b/>
          <w:sz w:val="28"/>
          <w:szCs w:val="28"/>
          <w:u w:val="single"/>
        </w:rPr>
        <w:t>A.2 Seznam vstupních podkladů</w:t>
      </w:r>
    </w:p>
    <w:p w:rsidR="009F1C47" w:rsidRPr="000028D8" w:rsidRDefault="009F1C47" w:rsidP="009F1C47">
      <w:pPr>
        <w:rPr>
          <w:rFonts w:ascii="Century Gothic" w:hAnsi="Century Gothic" w:cs="Arial"/>
          <w:b/>
          <w:sz w:val="28"/>
          <w:szCs w:val="28"/>
          <w:u w:val="single"/>
        </w:rPr>
      </w:pPr>
    </w:p>
    <w:p w:rsidR="00B672B1" w:rsidRPr="000028D8" w:rsidRDefault="00B672B1" w:rsidP="00F600A4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0028D8">
        <w:rPr>
          <w:rFonts w:ascii="Century Gothic" w:hAnsi="Century Gothic" w:cs="Arial"/>
          <w:b/>
          <w:sz w:val="20"/>
          <w:szCs w:val="20"/>
        </w:rPr>
        <w:t>Geodetické zaměření stavebního místa:</w:t>
      </w:r>
    </w:p>
    <w:p w:rsidR="00713CA1" w:rsidRPr="00713CA1" w:rsidRDefault="000028D8" w:rsidP="00713CA1">
      <w:pPr>
        <w:jc w:val="both"/>
        <w:rPr>
          <w:rFonts w:ascii="Century Gothic" w:hAnsi="Century Gothic" w:cs="Arial"/>
          <w:sz w:val="20"/>
          <w:szCs w:val="20"/>
        </w:rPr>
      </w:pPr>
      <w:r w:rsidRPr="00713CA1">
        <w:rPr>
          <w:rFonts w:ascii="Century Gothic" w:hAnsi="Century Gothic" w:cs="Arial"/>
          <w:sz w:val="20"/>
          <w:szCs w:val="20"/>
        </w:rPr>
        <w:t xml:space="preserve">Geodetické zaměření, Azimut CZ, s.r.o., </w:t>
      </w:r>
      <w:r w:rsidR="00713CA1" w:rsidRPr="00713CA1">
        <w:rPr>
          <w:rFonts w:ascii="Century Gothic" w:hAnsi="Century Gothic" w:cs="Arial"/>
          <w:sz w:val="20"/>
          <w:szCs w:val="20"/>
        </w:rPr>
        <w:t>15.</w:t>
      </w:r>
      <w:r w:rsidR="001F4EE5">
        <w:rPr>
          <w:rFonts w:ascii="Century Gothic" w:hAnsi="Century Gothic" w:cs="Arial"/>
          <w:sz w:val="20"/>
          <w:szCs w:val="20"/>
        </w:rPr>
        <w:t xml:space="preserve"> </w:t>
      </w:r>
      <w:r w:rsidR="00713CA1" w:rsidRPr="00713CA1">
        <w:rPr>
          <w:rFonts w:ascii="Century Gothic" w:hAnsi="Century Gothic" w:cs="Arial"/>
          <w:sz w:val="20"/>
          <w:szCs w:val="20"/>
        </w:rPr>
        <w:t>6.</w:t>
      </w:r>
      <w:r w:rsidR="001F4EE5">
        <w:rPr>
          <w:rFonts w:ascii="Century Gothic" w:hAnsi="Century Gothic" w:cs="Arial"/>
          <w:sz w:val="20"/>
          <w:szCs w:val="20"/>
        </w:rPr>
        <w:t xml:space="preserve"> </w:t>
      </w:r>
      <w:r w:rsidR="00713CA1" w:rsidRPr="00713CA1">
        <w:rPr>
          <w:rFonts w:ascii="Century Gothic" w:hAnsi="Century Gothic" w:cs="Arial"/>
          <w:sz w:val="20"/>
          <w:szCs w:val="20"/>
        </w:rPr>
        <w:t>2016</w:t>
      </w:r>
    </w:p>
    <w:p w:rsidR="000028D8" w:rsidRPr="000028D8" w:rsidRDefault="000028D8" w:rsidP="00E06698">
      <w:pPr>
        <w:jc w:val="both"/>
        <w:rPr>
          <w:rFonts w:ascii="Century Gothic" w:hAnsi="Century Gothic" w:cs="Arial"/>
          <w:sz w:val="20"/>
          <w:szCs w:val="20"/>
        </w:rPr>
      </w:pPr>
    </w:p>
    <w:p w:rsidR="00E06698" w:rsidRPr="000028D8" w:rsidRDefault="000028D8" w:rsidP="00E06698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Pasport</w:t>
      </w:r>
      <w:r w:rsidR="00E06698" w:rsidRPr="000028D8">
        <w:rPr>
          <w:rFonts w:ascii="Century Gothic" w:hAnsi="Century Gothic" w:cs="Arial"/>
          <w:b/>
          <w:sz w:val="20"/>
          <w:szCs w:val="20"/>
        </w:rPr>
        <w:t xml:space="preserve"> skutečného stavu budovy:</w:t>
      </w:r>
    </w:p>
    <w:p w:rsidR="007A5FB9" w:rsidRDefault="007A063C" w:rsidP="00F600A4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</w:t>
      </w:r>
      <w:r w:rsidR="00F32A4E">
        <w:rPr>
          <w:rFonts w:ascii="Century Gothic" w:hAnsi="Century Gothic" w:cs="Arial"/>
          <w:sz w:val="20"/>
          <w:szCs w:val="20"/>
        </w:rPr>
        <w:t>asport</w:t>
      </w:r>
      <w:r w:rsidR="00E06698" w:rsidRPr="000028D8">
        <w:rPr>
          <w:rFonts w:ascii="Century Gothic" w:hAnsi="Century Gothic" w:cs="Arial"/>
          <w:sz w:val="20"/>
          <w:szCs w:val="20"/>
        </w:rPr>
        <w:t xml:space="preserve"> skutečného stavu domu č</w:t>
      </w:r>
      <w:r w:rsidR="00F32A4E">
        <w:rPr>
          <w:rFonts w:ascii="Century Gothic" w:hAnsi="Century Gothic" w:cs="Arial"/>
          <w:sz w:val="20"/>
          <w:szCs w:val="20"/>
        </w:rPr>
        <w:t xml:space="preserve">. </w:t>
      </w:r>
      <w:r w:rsidR="00E06698" w:rsidRPr="000028D8">
        <w:rPr>
          <w:rFonts w:ascii="Century Gothic" w:hAnsi="Century Gothic" w:cs="Arial"/>
          <w:sz w:val="20"/>
          <w:szCs w:val="20"/>
        </w:rPr>
        <w:t xml:space="preserve">p. </w:t>
      </w:r>
      <w:r w:rsidR="00F32A4E">
        <w:rPr>
          <w:rFonts w:ascii="Century Gothic" w:hAnsi="Century Gothic" w:cs="Arial"/>
          <w:sz w:val="20"/>
          <w:szCs w:val="20"/>
        </w:rPr>
        <w:t>571</w:t>
      </w:r>
      <w:r w:rsidR="00E06698" w:rsidRPr="000028D8">
        <w:rPr>
          <w:rFonts w:ascii="Century Gothic" w:hAnsi="Century Gothic" w:cs="Arial"/>
          <w:sz w:val="20"/>
          <w:szCs w:val="20"/>
        </w:rPr>
        <w:t xml:space="preserve">, ARCHITEKTONICKÝ ATELIER ALEŠ, s.r.o., </w:t>
      </w:r>
      <w:r w:rsidR="00CF3032">
        <w:rPr>
          <w:rFonts w:ascii="Century Gothic" w:hAnsi="Century Gothic" w:cs="Arial"/>
          <w:sz w:val="20"/>
          <w:szCs w:val="20"/>
        </w:rPr>
        <w:t xml:space="preserve">duben </w:t>
      </w:r>
      <w:r w:rsidR="00E06698" w:rsidRPr="000028D8">
        <w:rPr>
          <w:rFonts w:ascii="Century Gothic" w:hAnsi="Century Gothic" w:cs="Arial"/>
          <w:sz w:val="20"/>
          <w:szCs w:val="20"/>
        </w:rPr>
        <w:t>201</w:t>
      </w:r>
      <w:r w:rsidR="00F32A4E">
        <w:rPr>
          <w:rFonts w:ascii="Century Gothic" w:hAnsi="Century Gothic" w:cs="Arial"/>
          <w:sz w:val="20"/>
          <w:szCs w:val="20"/>
        </w:rPr>
        <w:t>7</w:t>
      </w:r>
    </w:p>
    <w:p w:rsidR="008A5B81" w:rsidRDefault="008A5B81" w:rsidP="00F600A4">
      <w:pPr>
        <w:jc w:val="both"/>
        <w:rPr>
          <w:rFonts w:ascii="Century Gothic" w:hAnsi="Century Gothic" w:cs="Arial"/>
          <w:sz w:val="20"/>
          <w:szCs w:val="20"/>
        </w:rPr>
      </w:pPr>
    </w:p>
    <w:p w:rsidR="008A5B81" w:rsidRPr="001F4EE5" w:rsidRDefault="008A5B81" w:rsidP="00F600A4">
      <w:pPr>
        <w:jc w:val="both"/>
        <w:rPr>
          <w:rFonts w:ascii="Century Gothic" w:hAnsi="Century Gothic" w:cs="Arial"/>
          <w:b/>
          <w:sz w:val="20"/>
          <w:szCs w:val="20"/>
        </w:rPr>
      </w:pPr>
      <w:r w:rsidRPr="001F4EE5">
        <w:rPr>
          <w:rFonts w:ascii="Century Gothic" w:hAnsi="Century Gothic" w:cs="Arial"/>
          <w:b/>
          <w:sz w:val="20"/>
          <w:szCs w:val="20"/>
        </w:rPr>
        <w:t>Stavebně technický průzkum s ohledem na výskyt azbestu</w:t>
      </w:r>
      <w:r w:rsidR="001F4EE5" w:rsidRPr="001F4EE5">
        <w:rPr>
          <w:rFonts w:ascii="Century Gothic" w:hAnsi="Century Gothic" w:cs="Arial"/>
          <w:b/>
          <w:sz w:val="20"/>
          <w:szCs w:val="20"/>
        </w:rPr>
        <w:t>:</w:t>
      </w:r>
      <w:r w:rsidRPr="001F4EE5">
        <w:rPr>
          <w:rFonts w:ascii="Century Gothic" w:hAnsi="Century Gothic" w:cs="Arial"/>
          <w:b/>
          <w:sz w:val="20"/>
          <w:szCs w:val="20"/>
        </w:rPr>
        <w:t xml:space="preserve"> </w:t>
      </w:r>
    </w:p>
    <w:p w:rsidR="00573E26" w:rsidRDefault="001F4EE5" w:rsidP="00F600A4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Závěrečná zpráva 21-2017, </w:t>
      </w:r>
      <w:proofErr w:type="spellStart"/>
      <w:r>
        <w:rPr>
          <w:rFonts w:ascii="Century Gothic" w:hAnsi="Century Gothic" w:cs="Arial"/>
          <w:sz w:val="20"/>
          <w:szCs w:val="20"/>
        </w:rPr>
        <w:t>Removal</w:t>
      </w:r>
      <w:proofErr w:type="spellEnd"/>
      <w:r>
        <w:rPr>
          <w:rFonts w:ascii="Century Gothic" w:hAnsi="Century Gothic" w:cs="Arial"/>
          <w:sz w:val="20"/>
          <w:szCs w:val="20"/>
        </w:rPr>
        <w:t xml:space="preserve"> s.r.o., 5. 5. 2017</w:t>
      </w:r>
    </w:p>
    <w:p w:rsidR="001F4EE5" w:rsidRPr="000028D8" w:rsidRDefault="001F4EE5" w:rsidP="00F600A4">
      <w:pPr>
        <w:jc w:val="both"/>
        <w:rPr>
          <w:rFonts w:ascii="Century Gothic" w:hAnsi="Century Gothic" w:cs="Arial"/>
          <w:sz w:val="20"/>
          <w:szCs w:val="20"/>
        </w:rPr>
      </w:pPr>
    </w:p>
    <w:p w:rsidR="00573E26" w:rsidRPr="000028D8" w:rsidRDefault="00573E26" w:rsidP="00573E26">
      <w:pPr>
        <w:rPr>
          <w:rFonts w:ascii="Century Gothic" w:hAnsi="Century Gothic" w:cs="Arial"/>
          <w:b/>
          <w:sz w:val="28"/>
          <w:szCs w:val="28"/>
          <w:u w:val="single"/>
        </w:rPr>
      </w:pPr>
      <w:r w:rsidRPr="000028D8">
        <w:rPr>
          <w:rFonts w:ascii="Century Gothic" w:hAnsi="Century Gothic" w:cs="Arial"/>
          <w:b/>
          <w:sz w:val="28"/>
          <w:szCs w:val="28"/>
          <w:u w:val="single"/>
        </w:rPr>
        <w:t>A.3 Údaje o území</w:t>
      </w:r>
    </w:p>
    <w:p w:rsidR="00573E26" w:rsidRPr="000028D8" w:rsidRDefault="00573E26" w:rsidP="00573E26">
      <w:pPr>
        <w:rPr>
          <w:rFonts w:ascii="Century Gothic" w:hAnsi="Century Gothic" w:cs="Arial"/>
          <w:b/>
          <w:sz w:val="28"/>
          <w:szCs w:val="28"/>
          <w:u w:val="single"/>
        </w:rPr>
      </w:pPr>
    </w:p>
    <w:p w:rsidR="00573E26" w:rsidRPr="000028D8" w:rsidRDefault="00383800" w:rsidP="001D67AB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a) popis území</w:t>
      </w:r>
      <w:r w:rsidR="00573E26" w:rsidRPr="000028D8">
        <w:rPr>
          <w:rFonts w:ascii="Century Gothic" w:hAnsi="Century Gothic" w:cs="Arial"/>
          <w:b/>
          <w:sz w:val="20"/>
          <w:szCs w:val="20"/>
        </w:rPr>
        <w:t>:</w:t>
      </w:r>
    </w:p>
    <w:p w:rsidR="00573E26" w:rsidRDefault="00A87896" w:rsidP="001D67AB">
      <w:pPr>
        <w:jc w:val="both"/>
        <w:rPr>
          <w:rFonts w:ascii="Century Gothic" w:hAnsi="Century Gothic" w:cs="Arial"/>
          <w:sz w:val="20"/>
          <w:szCs w:val="20"/>
        </w:rPr>
      </w:pPr>
      <w:r w:rsidRPr="000028D8">
        <w:rPr>
          <w:rFonts w:ascii="Century Gothic" w:hAnsi="Century Gothic" w:cs="Arial"/>
          <w:sz w:val="20"/>
          <w:szCs w:val="20"/>
        </w:rPr>
        <w:t xml:space="preserve">Předmětem </w:t>
      </w:r>
      <w:r w:rsidR="00383800">
        <w:rPr>
          <w:rFonts w:ascii="Century Gothic" w:hAnsi="Century Gothic" w:cs="Arial"/>
          <w:sz w:val="20"/>
          <w:szCs w:val="20"/>
        </w:rPr>
        <w:t xml:space="preserve">demolice </w:t>
      </w:r>
      <w:r w:rsidRPr="000028D8">
        <w:rPr>
          <w:rFonts w:ascii="Century Gothic" w:hAnsi="Century Gothic" w:cs="Arial"/>
          <w:sz w:val="20"/>
          <w:szCs w:val="20"/>
        </w:rPr>
        <w:t xml:space="preserve">je </w:t>
      </w:r>
      <w:r w:rsidR="00713CA1">
        <w:rPr>
          <w:rFonts w:ascii="Century Gothic" w:hAnsi="Century Gothic" w:cs="Arial"/>
          <w:sz w:val="20"/>
          <w:szCs w:val="20"/>
        </w:rPr>
        <w:t>stavba přízemního pavilonu „školičky“ bez popisného a evidenčního čísla</w:t>
      </w:r>
      <w:r w:rsidRPr="000028D8">
        <w:rPr>
          <w:rFonts w:ascii="Century Gothic" w:hAnsi="Century Gothic" w:cs="Arial"/>
          <w:sz w:val="20"/>
          <w:szCs w:val="20"/>
        </w:rPr>
        <w:t xml:space="preserve"> </w:t>
      </w:r>
      <w:r w:rsidR="00383800">
        <w:rPr>
          <w:rFonts w:ascii="Century Gothic" w:hAnsi="Century Gothic" w:cs="Arial"/>
          <w:sz w:val="20"/>
          <w:szCs w:val="20"/>
        </w:rPr>
        <w:t xml:space="preserve">na pozemcích </w:t>
      </w:r>
      <w:r w:rsidRPr="000028D8">
        <w:rPr>
          <w:rFonts w:ascii="Century Gothic" w:hAnsi="Century Gothic" w:cs="Arial"/>
          <w:sz w:val="20"/>
          <w:szCs w:val="20"/>
        </w:rPr>
        <w:t xml:space="preserve"> </w:t>
      </w:r>
      <w:r w:rsidR="00383800" w:rsidRPr="000028D8">
        <w:rPr>
          <w:rFonts w:ascii="Century Gothic" w:hAnsi="Century Gothic" w:cs="Arial"/>
          <w:sz w:val="20"/>
          <w:szCs w:val="20"/>
        </w:rPr>
        <w:t xml:space="preserve">p. č. </w:t>
      </w:r>
      <w:r w:rsidR="00713CA1">
        <w:rPr>
          <w:rFonts w:ascii="Century Gothic" w:hAnsi="Century Gothic" w:cs="Arial"/>
          <w:sz w:val="20"/>
          <w:szCs w:val="20"/>
        </w:rPr>
        <w:t>616/1</w:t>
      </w:r>
      <w:r w:rsidR="00383800" w:rsidRPr="000028D8">
        <w:rPr>
          <w:rFonts w:ascii="Century Gothic" w:hAnsi="Century Gothic" w:cs="Arial"/>
          <w:sz w:val="20"/>
          <w:szCs w:val="20"/>
        </w:rPr>
        <w:t xml:space="preserve">, p. č. </w:t>
      </w:r>
      <w:r w:rsidR="00713CA1">
        <w:rPr>
          <w:rFonts w:ascii="Century Gothic" w:hAnsi="Century Gothic" w:cs="Arial"/>
          <w:sz w:val="20"/>
          <w:szCs w:val="20"/>
        </w:rPr>
        <w:t>616/2</w:t>
      </w:r>
      <w:r w:rsidR="00383800" w:rsidRPr="000028D8">
        <w:rPr>
          <w:rFonts w:ascii="Century Gothic" w:hAnsi="Century Gothic" w:cs="Arial"/>
          <w:sz w:val="20"/>
          <w:szCs w:val="20"/>
        </w:rPr>
        <w:t xml:space="preserve">, k. </w:t>
      </w:r>
      <w:proofErr w:type="spellStart"/>
      <w:r w:rsidR="00383800" w:rsidRPr="000028D8">
        <w:rPr>
          <w:rFonts w:ascii="Century Gothic" w:hAnsi="Century Gothic" w:cs="Arial"/>
          <w:sz w:val="20"/>
          <w:szCs w:val="20"/>
        </w:rPr>
        <w:t>ú</w:t>
      </w:r>
      <w:proofErr w:type="spellEnd"/>
      <w:r w:rsidR="00383800" w:rsidRPr="000028D8">
        <w:rPr>
          <w:rFonts w:ascii="Century Gothic" w:hAnsi="Century Gothic" w:cs="Arial"/>
          <w:sz w:val="20"/>
          <w:szCs w:val="20"/>
        </w:rPr>
        <w:t xml:space="preserve">. </w:t>
      </w:r>
      <w:r w:rsidR="00713CA1">
        <w:rPr>
          <w:rFonts w:ascii="Century Gothic" w:hAnsi="Century Gothic" w:cs="Arial"/>
          <w:sz w:val="20"/>
          <w:szCs w:val="20"/>
        </w:rPr>
        <w:t>Karlín</w:t>
      </w:r>
      <w:r w:rsidR="00383800">
        <w:rPr>
          <w:rFonts w:ascii="Century Gothic" w:hAnsi="Century Gothic" w:cs="Arial"/>
          <w:sz w:val="20"/>
          <w:szCs w:val="20"/>
        </w:rPr>
        <w:t xml:space="preserve">. </w:t>
      </w:r>
      <w:r w:rsidR="00713CA1">
        <w:rPr>
          <w:rFonts w:ascii="Century Gothic" w:hAnsi="Century Gothic" w:cs="Arial"/>
          <w:sz w:val="20"/>
          <w:szCs w:val="20"/>
        </w:rPr>
        <w:t xml:space="preserve">Stavba je situována v areálu základní a mateřské školy </w:t>
      </w:r>
      <w:proofErr w:type="spellStart"/>
      <w:r w:rsidR="00713CA1">
        <w:rPr>
          <w:rFonts w:ascii="Century Gothic" w:hAnsi="Century Gothic" w:cs="Arial"/>
          <w:sz w:val="20"/>
          <w:szCs w:val="20"/>
        </w:rPr>
        <w:t>Lyčkovo</w:t>
      </w:r>
      <w:proofErr w:type="spellEnd"/>
      <w:r w:rsidR="00713CA1">
        <w:rPr>
          <w:rFonts w:ascii="Century Gothic" w:hAnsi="Century Gothic" w:cs="Arial"/>
          <w:sz w:val="20"/>
          <w:szCs w:val="20"/>
        </w:rPr>
        <w:t xml:space="preserve"> náměstí.    </w:t>
      </w:r>
      <w:r w:rsidR="00383800">
        <w:rPr>
          <w:rFonts w:ascii="Century Gothic" w:hAnsi="Century Gothic" w:cs="Arial"/>
          <w:sz w:val="20"/>
          <w:szCs w:val="20"/>
        </w:rPr>
        <w:t xml:space="preserve"> </w:t>
      </w:r>
    </w:p>
    <w:p w:rsidR="00383800" w:rsidRPr="000028D8" w:rsidRDefault="00383800" w:rsidP="001D67AB">
      <w:pPr>
        <w:jc w:val="both"/>
        <w:rPr>
          <w:rFonts w:ascii="Century Gothic" w:hAnsi="Century Gothic" w:cs="Arial"/>
          <w:sz w:val="20"/>
          <w:szCs w:val="20"/>
        </w:rPr>
      </w:pPr>
    </w:p>
    <w:p w:rsidR="00573E26" w:rsidRPr="000028D8" w:rsidRDefault="00383800" w:rsidP="001D67AB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b) </w:t>
      </w:r>
      <w:r w:rsidR="00C70514">
        <w:rPr>
          <w:rFonts w:ascii="Century Gothic" w:hAnsi="Century Gothic" w:cs="Arial"/>
          <w:b/>
          <w:sz w:val="20"/>
          <w:szCs w:val="20"/>
        </w:rPr>
        <w:t>údaje o ochraně</w:t>
      </w:r>
      <w:r w:rsidR="00573E26" w:rsidRPr="000028D8">
        <w:rPr>
          <w:rFonts w:ascii="Century Gothic" w:hAnsi="Century Gothic" w:cs="Arial"/>
          <w:b/>
          <w:sz w:val="20"/>
          <w:szCs w:val="20"/>
        </w:rPr>
        <w:t xml:space="preserve"> území podle jiných právních předpisů:</w:t>
      </w:r>
    </w:p>
    <w:p w:rsidR="00713CA1" w:rsidRPr="00713CA1" w:rsidRDefault="00713CA1" w:rsidP="00713CA1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sz w:val="20"/>
          <w:szCs w:val="20"/>
        </w:rPr>
      </w:pPr>
      <w:r w:rsidRPr="00713CA1">
        <w:rPr>
          <w:rFonts w:ascii="Century Gothic" w:hAnsi="Century Gothic" w:cs="Arial"/>
          <w:sz w:val="20"/>
          <w:szCs w:val="20"/>
        </w:rPr>
        <w:t xml:space="preserve">Areál  školy je situován v památkové zóně vyhlášené ve smyslu zák. 20/1987 Sb.. Samotná budova školy je památkově chráněna, stupeň ochrany je klasifikován kategorií kulturní památka, číslo v rejstříku KP - </w:t>
      </w:r>
      <w:r w:rsidRPr="00713CA1">
        <w:rPr>
          <w:rFonts w:ascii="Century Gothic" w:hAnsi="Century Gothic" w:cs="Arial"/>
          <w:bCs/>
          <w:sz w:val="20"/>
          <w:szCs w:val="20"/>
        </w:rPr>
        <w:t>13025/1-2203</w:t>
      </w:r>
      <w:r w:rsidRPr="00713CA1">
        <w:rPr>
          <w:rFonts w:ascii="Century Gothic" w:hAnsi="Century Gothic" w:cs="Arial"/>
          <w:sz w:val="20"/>
          <w:szCs w:val="20"/>
        </w:rPr>
        <w:t>.</w:t>
      </w:r>
    </w:p>
    <w:p w:rsidR="002A5DB2" w:rsidRDefault="002A5DB2" w:rsidP="001D67AB">
      <w:pPr>
        <w:jc w:val="both"/>
        <w:rPr>
          <w:rFonts w:ascii="Century Gothic" w:hAnsi="Century Gothic" w:cs="Arial"/>
          <w:sz w:val="20"/>
          <w:szCs w:val="20"/>
        </w:rPr>
      </w:pPr>
    </w:p>
    <w:p w:rsidR="001F4EE5" w:rsidRDefault="001F4EE5" w:rsidP="001D67AB">
      <w:pPr>
        <w:jc w:val="both"/>
        <w:rPr>
          <w:rFonts w:ascii="Century Gothic" w:hAnsi="Century Gothic" w:cs="Arial"/>
          <w:sz w:val="20"/>
          <w:szCs w:val="20"/>
        </w:rPr>
      </w:pPr>
    </w:p>
    <w:p w:rsidR="001F4EE5" w:rsidRPr="000028D8" w:rsidRDefault="001F4EE5" w:rsidP="001D67AB">
      <w:pPr>
        <w:jc w:val="both"/>
        <w:rPr>
          <w:rFonts w:ascii="Century Gothic" w:hAnsi="Century Gothic" w:cs="Arial"/>
          <w:sz w:val="20"/>
          <w:szCs w:val="20"/>
        </w:rPr>
      </w:pPr>
    </w:p>
    <w:p w:rsidR="002A5DB2" w:rsidRPr="000028D8" w:rsidRDefault="00C70514" w:rsidP="001D67AB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lastRenderedPageBreak/>
        <w:t>c) údaje o splnění požadavků dotčených orgánů</w:t>
      </w:r>
      <w:r w:rsidR="002A5DB2" w:rsidRPr="000028D8">
        <w:rPr>
          <w:rFonts w:ascii="Century Gothic" w:hAnsi="Century Gothic" w:cs="Arial"/>
          <w:b/>
          <w:sz w:val="20"/>
          <w:szCs w:val="20"/>
        </w:rPr>
        <w:t>:</w:t>
      </w:r>
    </w:p>
    <w:p w:rsidR="00A87896" w:rsidRDefault="00200B62" w:rsidP="00A87896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 xml:space="preserve">Při projednání byly </w:t>
      </w:r>
      <w:r w:rsidR="00324486">
        <w:rPr>
          <w:rFonts w:ascii="Century Gothic" w:hAnsi="Century Gothic" w:cs="Arial"/>
          <w:bCs/>
          <w:sz w:val="20"/>
          <w:szCs w:val="20"/>
        </w:rPr>
        <w:t xml:space="preserve">ve stanoviscích </w:t>
      </w:r>
      <w:r>
        <w:rPr>
          <w:rFonts w:ascii="Century Gothic" w:hAnsi="Century Gothic" w:cs="Arial"/>
          <w:bCs/>
          <w:sz w:val="20"/>
          <w:szCs w:val="20"/>
        </w:rPr>
        <w:t>uplatněny tyto připomínky dotčených orgánů vyžadující zapracování do dokumentace bouracích prací:</w:t>
      </w:r>
    </w:p>
    <w:p w:rsidR="00200B62" w:rsidRDefault="00200B62" w:rsidP="00A87896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bCs/>
          <w:sz w:val="20"/>
          <w:szCs w:val="20"/>
        </w:rPr>
      </w:pPr>
    </w:p>
    <w:p w:rsidR="00324486" w:rsidRDefault="00E36D83" w:rsidP="00A87896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MČ Praha 8</w:t>
      </w:r>
      <w:r w:rsidR="00324486">
        <w:rPr>
          <w:rFonts w:ascii="Century Gothic" w:hAnsi="Century Gothic" w:cs="Arial"/>
          <w:bCs/>
          <w:sz w:val="20"/>
          <w:szCs w:val="20"/>
        </w:rPr>
        <w:t>,</w:t>
      </w:r>
      <w:r>
        <w:rPr>
          <w:rFonts w:ascii="Century Gothic" w:hAnsi="Century Gothic" w:cs="Arial"/>
          <w:bCs/>
          <w:sz w:val="20"/>
          <w:szCs w:val="20"/>
        </w:rPr>
        <w:t xml:space="preserve"> úřad městské části, odbor životního prostředí, </w:t>
      </w:r>
      <w:r w:rsidR="00324486">
        <w:rPr>
          <w:rFonts w:ascii="Century Gothic" w:hAnsi="Century Gothic" w:cs="Arial"/>
          <w:bCs/>
          <w:sz w:val="20"/>
          <w:szCs w:val="20"/>
        </w:rPr>
        <w:t xml:space="preserve"> stanovisko z</w:t>
      </w:r>
      <w:r>
        <w:rPr>
          <w:rFonts w:ascii="Century Gothic" w:hAnsi="Century Gothic" w:cs="Arial"/>
          <w:bCs/>
          <w:sz w:val="20"/>
          <w:szCs w:val="20"/>
        </w:rPr>
        <w:t xml:space="preserve"> 11. 7. </w:t>
      </w:r>
      <w:r w:rsidR="00324486">
        <w:rPr>
          <w:rFonts w:ascii="Century Gothic" w:hAnsi="Century Gothic" w:cs="Arial"/>
          <w:bCs/>
          <w:sz w:val="20"/>
          <w:szCs w:val="20"/>
        </w:rPr>
        <w:t xml:space="preserve">2017 – požadavek na </w:t>
      </w:r>
      <w:r>
        <w:rPr>
          <w:rFonts w:ascii="Century Gothic" w:hAnsi="Century Gothic" w:cs="Arial"/>
          <w:bCs/>
          <w:sz w:val="20"/>
          <w:szCs w:val="20"/>
        </w:rPr>
        <w:t>ochranu životního prostředí při provádění stavby (prašnost, emise, nebezpečné látky)</w:t>
      </w:r>
      <w:r w:rsidR="00324486">
        <w:rPr>
          <w:rFonts w:ascii="Century Gothic" w:hAnsi="Century Gothic" w:cs="Arial"/>
          <w:bCs/>
          <w:sz w:val="20"/>
          <w:szCs w:val="20"/>
        </w:rPr>
        <w:t xml:space="preserve">, zapracováno do části </w:t>
      </w:r>
      <w:r w:rsidR="00324486" w:rsidRPr="00324486">
        <w:rPr>
          <w:rFonts w:ascii="Century Gothic" w:hAnsi="Century Gothic" w:cs="Arial"/>
          <w:b/>
          <w:bCs/>
          <w:sz w:val="20"/>
          <w:szCs w:val="20"/>
        </w:rPr>
        <w:t>B. Souhrnná technická zpráva, B. 3, c).</w:t>
      </w:r>
      <w:r w:rsidR="00324486">
        <w:rPr>
          <w:rFonts w:ascii="Century Gothic" w:hAnsi="Century Gothic" w:cs="Arial"/>
          <w:bCs/>
          <w:sz w:val="20"/>
          <w:szCs w:val="20"/>
        </w:rPr>
        <w:t xml:space="preserve"> </w:t>
      </w:r>
    </w:p>
    <w:p w:rsidR="00E36D83" w:rsidRDefault="00E36D83" w:rsidP="00A87896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bCs/>
          <w:sz w:val="20"/>
          <w:szCs w:val="20"/>
        </w:rPr>
      </w:pPr>
    </w:p>
    <w:p w:rsidR="00E36D83" w:rsidRDefault="00E36D83" w:rsidP="00A87896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MČ Praha 8, úřad městské části, odbor dopravy, stanovisko z 11. 7. 2017 – požadavek na zajištění bezpečnosti na veřejných komunikacích. V blízkosti veřejných komunikací zvolena vho</w:t>
      </w:r>
      <w:r w:rsidR="00070CB9">
        <w:rPr>
          <w:rFonts w:ascii="Century Gothic" w:hAnsi="Century Gothic" w:cs="Arial"/>
          <w:bCs/>
          <w:sz w:val="20"/>
          <w:szCs w:val="20"/>
        </w:rPr>
        <w:t>d</w:t>
      </w:r>
      <w:r>
        <w:rPr>
          <w:rFonts w:ascii="Century Gothic" w:hAnsi="Century Gothic" w:cs="Arial"/>
          <w:bCs/>
          <w:sz w:val="20"/>
          <w:szCs w:val="20"/>
        </w:rPr>
        <w:t xml:space="preserve">ná technologie bourání, zapracováno do části </w:t>
      </w:r>
      <w:r w:rsidRPr="00E36D83">
        <w:rPr>
          <w:rFonts w:ascii="Century Gothic" w:hAnsi="Century Gothic" w:cs="Arial"/>
          <w:b/>
          <w:bCs/>
          <w:sz w:val="20"/>
          <w:szCs w:val="20"/>
        </w:rPr>
        <w:t>D., Technická zpráva</w:t>
      </w:r>
      <w:r>
        <w:rPr>
          <w:rFonts w:ascii="Century Gothic" w:hAnsi="Century Gothic" w:cs="Arial"/>
          <w:bCs/>
          <w:sz w:val="20"/>
          <w:szCs w:val="20"/>
        </w:rPr>
        <w:t xml:space="preserve">.  </w:t>
      </w:r>
    </w:p>
    <w:p w:rsidR="00E36D83" w:rsidRDefault="00E36D83" w:rsidP="00A87896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bCs/>
          <w:sz w:val="20"/>
          <w:szCs w:val="20"/>
        </w:rPr>
      </w:pPr>
    </w:p>
    <w:p w:rsidR="00E36D83" w:rsidRDefault="00E36D83" w:rsidP="00A87896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Hygienická stanice hl. m. Prahy, stanovisko z</w:t>
      </w:r>
      <w:r w:rsidR="00070CB9">
        <w:rPr>
          <w:rFonts w:ascii="Century Gothic" w:hAnsi="Century Gothic" w:cs="Arial"/>
          <w:bCs/>
          <w:sz w:val="20"/>
          <w:szCs w:val="20"/>
        </w:rPr>
        <w:t xml:space="preserve"> 23. 8. 2017 – požadavek na dodržení limitů hluku při provádění stavby. Opatření k eliminaci hluku popsána v části  </w:t>
      </w:r>
      <w:r w:rsidR="00070CB9" w:rsidRPr="00324486">
        <w:rPr>
          <w:rFonts w:ascii="Century Gothic" w:hAnsi="Century Gothic" w:cs="Arial"/>
          <w:b/>
          <w:bCs/>
          <w:sz w:val="20"/>
          <w:szCs w:val="20"/>
        </w:rPr>
        <w:t xml:space="preserve">B. Souhrnná technická zpráva, B. </w:t>
      </w:r>
      <w:r w:rsidR="00070CB9">
        <w:rPr>
          <w:rFonts w:ascii="Century Gothic" w:hAnsi="Century Gothic" w:cs="Arial"/>
          <w:b/>
          <w:bCs/>
          <w:sz w:val="20"/>
          <w:szCs w:val="20"/>
        </w:rPr>
        <w:t>5</w:t>
      </w:r>
      <w:r w:rsidR="00070CB9" w:rsidRPr="00324486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070CB9">
        <w:rPr>
          <w:rFonts w:ascii="Century Gothic" w:hAnsi="Century Gothic" w:cs="Arial"/>
          <w:b/>
          <w:bCs/>
          <w:sz w:val="20"/>
          <w:szCs w:val="20"/>
        </w:rPr>
        <w:t>e</w:t>
      </w:r>
      <w:r w:rsidR="00070CB9" w:rsidRPr="00324486">
        <w:rPr>
          <w:rFonts w:ascii="Century Gothic" w:hAnsi="Century Gothic" w:cs="Arial"/>
          <w:b/>
          <w:bCs/>
          <w:sz w:val="20"/>
          <w:szCs w:val="20"/>
        </w:rPr>
        <w:t>).</w:t>
      </w:r>
      <w:r w:rsidR="00070CB9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070CB9" w:rsidRPr="00070CB9">
        <w:rPr>
          <w:rFonts w:ascii="Century Gothic" w:hAnsi="Century Gothic" w:cs="Arial"/>
          <w:bCs/>
          <w:sz w:val="20"/>
          <w:szCs w:val="20"/>
        </w:rPr>
        <w:t>dále v části</w:t>
      </w:r>
      <w:r w:rsidR="00070CB9">
        <w:rPr>
          <w:rFonts w:ascii="Century Gothic" w:hAnsi="Century Gothic" w:cs="Arial"/>
          <w:b/>
          <w:bCs/>
          <w:sz w:val="20"/>
          <w:szCs w:val="20"/>
        </w:rPr>
        <w:t xml:space="preserve"> E. Doklady, Akustická studie.</w:t>
      </w:r>
    </w:p>
    <w:p w:rsidR="00A61B16" w:rsidRPr="000028D8" w:rsidRDefault="00A61B16" w:rsidP="001D67AB">
      <w:pPr>
        <w:jc w:val="both"/>
        <w:rPr>
          <w:rFonts w:ascii="Century Gothic" w:hAnsi="Century Gothic" w:cs="Arial"/>
          <w:sz w:val="20"/>
          <w:szCs w:val="20"/>
        </w:rPr>
      </w:pPr>
    </w:p>
    <w:p w:rsidR="00BE2AE5" w:rsidRDefault="00C70514" w:rsidP="001D67AB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d) seznam sousedních pozemků nezbytných k provedení bouracích prací:</w:t>
      </w:r>
    </w:p>
    <w:p w:rsidR="00C70514" w:rsidRDefault="00C70514" w:rsidP="001D67AB">
      <w:pPr>
        <w:jc w:val="both"/>
        <w:rPr>
          <w:rFonts w:ascii="Century Gothic" w:hAnsi="Century Gothic" w:cs="Arial"/>
          <w:sz w:val="20"/>
          <w:szCs w:val="20"/>
        </w:rPr>
      </w:pPr>
      <w:r w:rsidRPr="009E5990">
        <w:rPr>
          <w:rFonts w:ascii="Century Gothic" w:hAnsi="Century Gothic" w:cs="Arial"/>
          <w:sz w:val="20"/>
          <w:szCs w:val="20"/>
        </w:rPr>
        <w:t xml:space="preserve">K odstranění stavby </w:t>
      </w:r>
      <w:r w:rsidR="00A921EB">
        <w:rPr>
          <w:rFonts w:ascii="Century Gothic" w:hAnsi="Century Gothic" w:cs="Arial"/>
          <w:sz w:val="20"/>
          <w:szCs w:val="20"/>
        </w:rPr>
        <w:t>bude třeba krátkodobě využít pozemek p. č. 817, k.</w:t>
      </w:r>
      <w:proofErr w:type="spellStart"/>
      <w:r w:rsidR="00A921EB">
        <w:rPr>
          <w:rFonts w:ascii="Century Gothic" w:hAnsi="Century Gothic" w:cs="Arial"/>
          <w:sz w:val="20"/>
          <w:szCs w:val="20"/>
        </w:rPr>
        <w:t>ú</w:t>
      </w:r>
      <w:proofErr w:type="spellEnd"/>
      <w:r w:rsidR="00A921EB">
        <w:rPr>
          <w:rFonts w:ascii="Century Gothic" w:hAnsi="Century Gothic" w:cs="Arial"/>
          <w:sz w:val="20"/>
          <w:szCs w:val="20"/>
        </w:rPr>
        <w:t xml:space="preserve">. Karlín. Důvodem je </w:t>
      </w:r>
      <w:proofErr w:type="spellStart"/>
      <w:r w:rsidR="00A921EB">
        <w:rPr>
          <w:rFonts w:ascii="Century Gothic" w:hAnsi="Century Gothic" w:cs="Arial"/>
          <w:sz w:val="20"/>
          <w:szCs w:val="20"/>
        </w:rPr>
        <w:t>spojkování</w:t>
      </w:r>
      <w:proofErr w:type="spellEnd"/>
      <w:r w:rsidR="00A921EB">
        <w:rPr>
          <w:rFonts w:ascii="Century Gothic" w:hAnsi="Century Gothic" w:cs="Arial"/>
          <w:sz w:val="20"/>
          <w:szCs w:val="20"/>
        </w:rPr>
        <w:t xml:space="preserve"> </w:t>
      </w:r>
      <w:r w:rsidR="00577B42">
        <w:rPr>
          <w:rFonts w:ascii="Century Gothic" w:hAnsi="Century Gothic" w:cs="Arial"/>
          <w:sz w:val="20"/>
          <w:szCs w:val="20"/>
        </w:rPr>
        <w:t xml:space="preserve">elektrického kabelu 1kV </w:t>
      </w:r>
      <w:r w:rsidR="00A921EB">
        <w:rPr>
          <w:rFonts w:ascii="Century Gothic" w:hAnsi="Century Gothic" w:cs="Arial"/>
          <w:sz w:val="20"/>
          <w:szCs w:val="20"/>
        </w:rPr>
        <w:t>ve veřejném chodníku po odpojení stavby určené k demolici.</w:t>
      </w:r>
    </w:p>
    <w:p w:rsidR="00A61B16" w:rsidRPr="009E5990" w:rsidRDefault="00A61B16" w:rsidP="001D67AB">
      <w:pPr>
        <w:jc w:val="both"/>
        <w:rPr>
          <w:rFonts w:ascii="Century Gothic" w:hAnsi="Century Gothic" w:cs="Arial"/>
          <w:sz w:val="20"/>
          <w:szCs w:val="20"/>
        </w:rPr>
      </w:pPr>
    </w:p>
    <w:p w:rsidR="009668B3" w:rsidRPr="000028D8" w:rsidRDefault="009668B3" w:rsidP="009668B3">
      <w:pPr>
        <w:rPr>
          <w:rFonts w:ascii="Century Gothic" w:hAnsi="Century Gothic" w:cs="Arial"/>
          <w:b/>
          <w:sz w:val="28"/>
          <w:szCs w:val="28"/>
          <w:u w:val="single"/>
        </w:rPr>
      </w:pPr>
      <w:r w:rsidRPr="000028D8">
        <w:rPr>
          <w:rFonts w:ascii="Century Gothic" w:hAnsi="Century Gothic" w:cs="Arial"/>
          <w:b/>
          <w:sz w:val="28"/>
          <w:szCs w:val="28"/>
          <w:u w:val="single"/>
        </w:rPr>
        <w:t>A.4 Údaje o stavbě</w:t>
      </w:r>
    </w:p>
    <w:p w:rsidR="009668B3" w:rsidRPr="000028D8" w:rsidRDefault="009668B3" w:rsidP="00F90CE2">
      <w:pPr>
        <w:rPr>
          <w:rFonts w:ascii="Century Gothic" w:hAnsi="Century Gothic" w:cs="Arial"/>
          <w:sz w:val="20"/>
          <w:szCs w:val="20"/>
        </w:rPr>
      </w:pPr>
    </w:p>
    <w:p w:rsidR="0009266D" w:rsidRPr="000028D8" w:rsidRDefault="000F22B4" w:rsidP="00B672B1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a) druh a účel odstraňované stavby</w:t>
      </w:r>
      <w:r w:rsidR="006D26E8" w:rsidRPr="000028D8">
        <w:rPr>
          <w:rFonts w:ascii="Century Gothic" w:hAnsi="Century Gothic" w:cs="Arial"/>
          <w:b/>
          <w:sz w:val="20"/>
          <w:szCs w:val="20"/>
        </w:rPr>
        <w:t>:</w:t>
      </w:r>
    </w:p>
    <w:p w:rsidR="009668B3" w:rsidRPr="00FA0038" w:rsidRDefault="000F22B4" w:rsidP="00B672B1">
      <w:pPr>
        <w:jc w:val="both"/>
        <w:rPr>
          <w:rFonts w:ascii="Century Gothic" w:hAnsi="Century Gothic" w:cs="Arial"/>
          <w:sz w:val="20"/>
          <w:szCs w:val="20"/>
        </w:rPr>
      </w:pPr>
      <w:r w:rsidRPr="000F22B4">
        <w:rPr>
          <w:rFonts w:ascii="Century Gothic" w:hAnsi="Century Gothic" w:cs="Arial"/>
          <w:sz w:val="20"/>
          <w:szCs w:val="20"/>
        </w:rPr>
        <w:t xml:space="preserve">Odstraňovaná stavba </w:t>
      </w:r>
      <w:r w:rsidR="00A921EB">
        <w:rPr>
          <w:rFonts w:ascii="Century Gothic" w:hAnsi="Century Gothic" w:cs="Arial"/>
          <w:sz w:val="20"/>
          <w:szCs w:val="20"/>
        </w:rPr>
        <w:t>„školičky“ je samostatným pavilonem ve kterém jsou umístěna dvě oddělení školní družiny.</w:t>
      </w:r>
      <w:r w:rsidR="00FA0038">
        <w:rPr>
          <w:rFonts w:ascii="Century Gothic" w:hAnsi="Century Gothic" w:cs="Arial"/>
          <w:sz w:val="20"/>
          <w:szCs w:val="20"/>
        </w:rPr>
        <w:t xml:space="preserve"> Důvodem odstranění stavby je potřeba uvolnění stavebního místa pro stavbu </w:t>
      </w:r>
      <w:r w:rsidR="00FA0038" w:rsidRPr="00FA0038">
        <w:rPr>
          <w:rFonts w:ascii="Century Gothic" w:hAnsi="Century Gothic"/>
          <w:b/>
          <w:sz w:val="20"/>
          <w:szCs w:val="20"/>
        </w:rPr>
        <w:t xml:space="preserve">Přístavba tělocvičny, školní jídelny a kuchyně ZŠ </w:t>
      </w:r>
      <w:proofErr w:type="spellStart"/>
      <w:r w:rsidR="00FA0038" w:rsidRPr="00FA0038">
        <w:rPr>
          <w:rFonts w:ascii="Century Gothic" w:hAnsi="Century Gothic"/>
          <w:b/>
          <w:sz w:val="20"/>
          <w:szCs w:val="20"/>
        </w:rPr>
        <w:t>Lyčkovo</w:t>
      </w:r>
      <w:proofErr w:type="spellEnd"/>
      <w:r w:rsidR="00FA0038" w:rsidRPr="00FA0038">
        <w:rPr>
          <w:rFonts w:ascii="Century Gothic" w:hAnsi="Century Gothic"/>
          <w:b/>
          <w:sz w:val="20"/>
          <w:szCs w:val="20"/>
        </w:rPr>
        <w:t xml:space="preserve"> nám. 6 / 460, Praha 8</w:t>
      </w:r>
      <w:r w:rsidR="00FA0038">
        <w:rPr>
          <w:rFonts w:ascii="Century Gothic" w:hAnsi="Century Gothic"/>
          <w:sz w:val="20"/>
          <w:szCs w:val="20"/>
        </w:rPr>
        <w:t xml:space="preserve"> </w:t>
      </w:r>
      <w:r w:rsidR="00FA0038" w:rsidRPr="00FA0038">
        <w:rPr>
          <w:rFonts w:ascii="Century Gothic" w:hAnsi="Century Gothic"/>
          <w:sz w:val="20"/>
          <w:szCs w:val="20"/>
        </w:rPr>
        <w:t xml:space="preserve">umístěnou územním rozhodnutím </w:t>
      </w:r>
      <w:proofErr w:type="spellStart"/>
      <w:r w:rsidR="00FA0038" w:rsidRPr="00FA0038">
        <w:rPr>
          <w:rFonts w:ascii="Century Gothic" w:hAnsi="Century Gothic" w:cs="Arial"/>
          <w:sz w:val="20"/>
          <w:szCs w:val="20"/>
        </w:rPr>
        <w:t>čj</w:t>
      </w:r>
      <w:proofErr w:type="spellEnd"/>
      <w:r w:rsidR="00FA0038" w:rsidRPr="00FA0038">
        <w:rPr>
          <w:rFonts w:ascii="Century Gothic" w:hAnsi="Century Gothic" w:cs="Arial"/>
          <w:sz w:val="20"/>
          <w:szCs w:val="20"/>
        </w:rPr>
        <w:t>. MCP8 109280/2017 vydaným Úřadem městské části Praha 8, odborem územního rozvoje a výstavby dne 15. 9. 2017</w:t>
      </w:r>
    </w:p>
    <w:p w:rsidR="002C569E" w:rsidRDefault="002C569E" w:rsidP="00B672B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0F22B4" w:rsidRPr="000028D8" w:rsidRDefault="000F22B4" w:rsidP="000F22B4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b) údaje o ochraně</w:t>
      </w:r>
      <w:r w:rsidRPr="000028D8">
        <w:rPr>
          <w:rFonts w:ascii="Century Gothic" w:hAnsi="Century Gothic" w:cs="Arial"/>
          <w:b/>
          <w:sz w:val="20"/>
          <w:szCs w:val="20"/>
        </w:rPr>
        <w:t xml:space="preserve"> </w:t>
      </w:r>
      <w:r>
        <w:rPr>
          <w:rFonts w:ascii="Century Gothic" w:hAnsi="Century Gothic" w:cs="Arial"/>
          <w:b/>
          <w:sz w:val="20"/>
          <w:szCs w:val="20"/>
        </w:rPr>
        <w:t xml:space="preserve">odstraňované stavby </w:t>
      </w:r>
      <w:r w:rsidRPr="000028D8">
        <w:rPr>
          <w:rFonts w:ascii="Century Gothic" w:hAnsi="Century Gothic" w:cs="Arial"/>
          <w:b/>
          <w:sz w:val="20"/>
          <w:szCs w:val="20"/>
        </w:rPr>
        <w:t>podle jiných právních předpisů:</w:t>
      </w:r>
    </w:p>
    <w:p w:rsidR="000F22B4" w:rsidRPr="00C70514" w:rsidRDefault="00A921EB" w:rsidP="000F22B4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Odstraňovaná stavba je situována v </w:t>
      </w:r>
      <w:r w:rsidRPr="00713CA1">
        <w:rPr>
          <w:rFonts w:ascii="Century Gothic" w:hAnsi="Century Gothic" w:cs="Arial"/>
          <w:sz w:val="20"/>
          <w:szCs w:val="20"/>
        </w:rPr>
        <w:t xml:space="preserve">památkové zóně vyhlášené ve smyslu zák. 20/1987 Sb.. </w:t>
      </w:r>
    </w:p>
    <w:p w:rsidR="000F22B4" w:rsidRDefault="000F22B4" w:rsidP="00B672B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0F22B4" w:rsidRPr="000028D8" w:rsidRDefault="000F22B4" w:rsidP="000F22B4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c) údaje o splnění požadavků dotčených orgánů</w:t>
      </w:r>
      <w:r w:rsidRPr="000028D8">
        <w:rPr>
          <w:rFonts w:ascii="Century Gothic" w:hAnsi="Century Gothic" w:cs="Arial"/>
          <w:b/>
          <w:sz w:val="20"/>
          <w:szCs w:val="20"/>
        </w:rPr>
        <w:t>:</w:t>
      </w:r>
    </w:p>
    <w:p w:rsidR="000F22B4" w:rsidRPr="00C70514" w:rsidRDefault="00324486" w:rsidP="000F22B4">
      <w:pPr>
        <w:pStyle w:val="Zhlav"/>
        <w:tabs>
          <w:tab w:val="clear" w:pos="4536"/>
          <w:tab w:val="clear" w:pos="9072"/>
        </w:tabs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Viz. A.3, c).</w:t>
      </w:r>
    </w:p>
    <w:p w:rsidR="000F22B4" w:rsidRDefault="000F22B4" w:rsidP="00B672B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0F22B4" w:rsidRDefault="000F22B4" w:rsidP="00B672B1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>d) stávající kapacity odstraňované stavby:</w:t>
      </w:r>
    </w:p>
    <w:p w:rsidR="005625E7" w:rsidRDefault="005625E7" w:rsidP="00B672B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0F22B4" w:rsidRPr="00841F3F" w:rsidRDefault="005625E7" w:rsidP="00B672B1">
      <w:pPr>
        <w:jc w:val="both"/>
        <w:rPr>
          <w:rFonts w:ascii="Century Gothic" w:hAnsi="Century Gothic" w:cs="Arial"/>
          <w:sz w:val="20"/>
          <w:szCs w:val="20"/>
          <w:vertAlign w:val="superscript"/>
        </w:rPr>
      </w:pPr>
      <w:r w:rsidRPr="005625E7">
        <w:rPr>
          <w:rFonts w:ascii="Century Gothic" w:hAnsi="Century Gothic" w:cs="Arial"/>
          <w:sz w:val="20"/>
          <w:szCs w:val="20"/>
        </w:rPr>
        <w:t>Zastavěná plocha odstraňované stavby</w:t>
      </w:r>
      <w:r w:rsidR="00841F3F">
        <w:rPr>
          <w:rFonts w:ascii="Century Gothic" w:hAnsi="Century Gothic" w:cs="Arial"/>
          <w:sz w:val="20"/>
          <w:szCs w:val="20"/>
        </w:rPr>
        <w:tab/>
      </w:r>
      <w:r w:rsidR="00841F3F">
        <w:rPr>
          <w:rFonts w:ascii="Century Gothic" w:hAnsi="Century Gothic" w:cs="Arial"/>
          <w:sz w:val="20"/>
          <w:szCs w:val="20"/>
        </w:rPr>
        <w:tab/>
      </w:r>
      <w:r w:rsidR="003045C2">
        <w:rPr>
          <w:rFonts w:ascii="Century Gothic" w:hAnsi="Century Gothic" w:cs="Arial"/>
          <w:sz w:val="20"/>
          <w:szCs w:val="20"/>
        </w:rPr>
        <w:t>262</w:t>
      </w:r>
      <w:r w:rsidR="00841F3F">
        <w:rPr>
          <w:rFonts w:ascii="Century Gothic" w:hAnsi="Century Gothic" w:cs="Arial"/>
          <w:sz w:val="20"/>
          <w:szCs w:val="20"/>
        </w:rPr>
        <w:t xml:space="preserve"> m</w:t>
      </w:r>
      <w:r w:rsidR="00841F3F">
        <w:rPr>
          <w:rFonts w:ascii="Century Gothic" w:hAnsi="Century Gothic" w:cs="Arial"/>
          <w:sz w:val="20"/>
          <w:szCs w:val="20"/>
          <w:vertAlign w:val="superscript"/>
        </w:rPr>
        <w:t>2</w:t>
      </w:r>
    </w:p>
    <w:p w:rsidR="005625E7" w:rsidRPr="005625E7" w:rsidRDefault="005625E7" w:rsidP="00B672B1">
      <w:pPr>
        <w:jc w:val="both"/>
        <w:rPr>
          <w:rFonts w:ascii="Century Gothic" w:hAnsi="Century Gothic" w:cs="Arial"/>
          <w:sz w:val="20"/>
          <w:szCs w:val="20"/>
        </w:rPr>
      </w:pPr>
    </w:p>
    <w:p w:rsidR="007A063C" w:rsidRPr="00841F3F" w:rsidRDefault="005625E7" w:rsidP="007A063C">
      <w:pPr>
        <w:jc w:val="both"/>
        <w:rPr>
          <w:rFonts w:ascii="Century Gothic" w:hAnsi="Century Gothic" w:cs="Arial"/>
          <w:sz w:val="20"/>
          <w:szCs w:val="20"/>
          <w:vertAlign w:val="superscript"/>
        </w:rPr>
      </w:pPr>
      <w:r w:rsidRPr="005625E7">
        <w:rPr>
          <w:rFonts w:ascii="Century Gothic" w:hAnsi="Century Gothic" w:cs="Arial"/>
          <w:sz w:val="20"/>
          <w:szCs w:val="20"/>
        </w:rPr>
        <w:t>Obestavěný prostor</w:t>
      </w:r>
      <w:r w:rsidR="00841F3F">
        <w:rPr>
          <w:rFonts w:ascii="Century Gothic" w:hAnsi="Century Gothic" w:cs="Arial"/>
          <w:sz w:val="20"/>
          <w:szCs w:val="20"/>
        </w:rPr>
        <w:tab/>
      </w:r>
      <w:r w:rsidR="007A063C">
        <w:rPr>
          <w:rFonts w:ascii="Century Gothic" w:hAnsi="Century Gothic" w:cs="Arial"/>
          <w:sz w:val="20"/>
          <w:szCs w:val="20"/>
        </w:rPr>
        <w:tab/>
      </w:r>
      <w:r w:rsidR="007A063C">
        <w:rPr>
          <w:rFonts w:ascii="Century Gothic" w:hAnsi="Century Gothic" w:cs="Arial"/>
          <w:sz w:val="20"/>
          <w:szCs w:val="20"/>
        </w:rPr>
        <w:tab/>
      </w:r>
      <w:r w:rsidR="007A063C">
        <w:rPr>
          <w:rFonts w:ascii="Century Gothic" w:hAnsi="Century Gothic" w:cs="Arial"/>
          <w:sz w:val="20"/>
          <w:szCs w:val="20"/>
        </w:rPr>
        <w:tab/>
      </w:r>
      <w:r w:rsidR="007A063C">
        <w:rPr>
          <w:rFonts w:ascii="Century Gothic" w:hAnsi="Century Gothic" w:cs="Arial"/>
          <w:sz w:val="20"/>
          <w:szCs w:val="20"/>
        </w:rPr>
        <w:tab/>
      </w:r>
      <w:r w:rsidR="003045C2">
        <w:rPr>
          <w:rFonts w:ascii="Century Gothic" w:hAnsi="Century Gothic" w:cs="Arial"/>
          <w:sz w:val="20"/>
          <w:szCs w:val="20"/>
        </w:rPr>
        <w:t>1</w:t>
      </w:r>
      <w:r w:rsidR="00C83452">
        <w:rPr>
          <w:rFonts w:ascii="Century Gothic" w:hAnsi="Century Gothic" w:cs="Arial"/>
          <w:sz w:val="20"/>
          <w:szCs w:val="20"/>
        </w:rPr>
        <w:t xml:space="preserve"> </w:t>
      </w:r>
      <w:r w:rsidR="003045C2">
        <w:rPr>
          <w:rFonts w:ascii="Century Gothic" w:hAnsi="Century Gothic" w:cs="Arial"/>
          <w:sz w:val="20"/>
          <w:szCs w:val="20"/>
        </w:rPr>
        <w:t>450</w:t>
      </w:r>
      <w:r w:rsidR="007A063C">
        <w:rPr>
          <w:rFonts w:ascii="Century Gothic" w:hAnsi="Century Gothic" w:cs="Arial"/>
          <w:sz w:val="20"/>
          <w:szCs w:val="20"/>
        </w:rPr>
        <w:t xml:space="preserve"> m</w:t>
      </w:r>
      <w:r w:rsidR="007A063C">
        <w:rPr>
          <w:rFonts w:ascii="Century Gothic" w:hAnsi="Century Gothic" w:cs="Arial"/>
          <w:sz w:val="20"/>
          <w:szCs w:val="20"/>
          <w:vertAlign w:val="superscript"/>
        </w:rPr>
        <w:t>3</w:t>
      </w:r>
    </w:p>
    <w:p w:rsidR="005625E7" w:rsidRDefault="00841F3F" w:rsidP="00B672B1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</w:p>
    <w:p w:rsidR="005625E7" w:rsidRDefault="005625E7" w:rsidP="00B672B1">
      <w:pPr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Počet funkčních jednotek</w:t>
      </w:r>
      <w:r w:rsidR="007A063C">
        <w:rPr>
          <w:rFonts w:ascii="Century Gothic" w:hAnsi="Century Gothic" w:cs="Arial"/>
          <w:sz w:val="20"/>
          <w:szCs w:val="20"/>
        </w:rPr>
        <w:tab/>
      </w:r>
      <w:r w:rsidR="007A063C">
        <w:rPr>
          <w:rFonts w:ascii="Century Gothic" w:hAnsi="Century Gothic" w:cs="Arial"/>
          <w:sz w:val="20"/>
          <w:szCs w:val="20"/>
        </w:rPr>
        <w:tab/>
      </w:r>
      <w:r w:rsidR="007A063C">
        <w:rPr>
          <w:rFonts w:ascii="Century Gothic" w:hAnsi="Century Gothic" w:cs="Arial"/>
          <w:sz w:val="20"/>
          <w:szCs w:val="20"/>
        </w:rPr>
        <w:tab/>
      </w:r>
      <w:r w:rsidR="007A063C">
        <w:rPr>
          <w:rFonts w:ascii="Century Gothic" w:hAnsi="Century Gothic" w:cs="Arial"/>
          <w:sz w:val="20"/>
          <w:szCs w:val="20"/>
        </w:rPr>
        <w:tab/>
      </w:r>
      <w:r w:rsidR="003045C2">
        <w:rPr>
          <w:rFonts w:ascii="Century Gothic" w:hAnsi="Century Gothic" w:cs="Arial"/>
          <w:sz w:val="20"/>
          <w:szCs w:val="20"/>
        </w:rPr>
        <w:t>2 učebny</w:t>
      </w:r>
    </w:p>
    <w:p w:rsidR="005625E7" w:rsidRDefault="005625E7" w:rsidP="00B672B1">
      <w:pPr>
        <w:jc w:val="both"/>
        <w:rPr>
          <w:rFonts w:ascii="Century Gothic" w:hAnsi="Century Gothic" w:cs="Arial"/>
          <w:sz w:val="20"/>
          <w:szCs w:val="20"/>
        </w:rPr>
      </w:pPr>
    </w:p>
    <w:p w:rsidR="006C3C4A" w:rsidRPr="00841F3F" w:rsidRDefault="005625E7" w:rsidP="006C3C4A">
      <w:pPr>
        <w:jc w:val="both"/>
        <w:rPr>
          <w:rFonts w:ascii="Century Gothic" w:hAnsi="Century Gothic" w:cs="Arial"/>
          <w:sz w:val="20"/>
          <w:szCs w:val="20"/>
          <w:vertAlign w:val="superscript"/>
        </w:rPr>
      </w:pPr>
      <w:r>
        <w:rPr>
          <w:rFonts w:ascii="Century Gothic" w:hAnsi="Century Gothic" w:cs="Arial"/>
          <w:sz w:val="20"/>
          <w:szCs w:val="20"/>
        </w:rPr>
        <w:t>Užitná plocha</w:t>
      </w:r>
      <w:r w:rsidR="006C3C4A">
        <w:rPr>
          <w:rFonts w:ascii="Century Gothic" w:hAnsi="Century Gothic" w:cs="Arial"/>
          <w:sz w:val="20"/>
          <w:szCs w:val="20"/>
        </w:rPr>
        <w:tab/>
      </w:r>
      <w:r w:rsidR="006C3C4A">
        <w:rPr>
          <w:rFonts w:ascii="Century Gothic" w:hAnsi="Century Gothic" w:cs="Arial"/>
          <w:sz w:val="20"/>
          <w:szCs w:val="20"/>
        </w:rPr>
        <w:tab/>
      </w:r>
      <w:r w:rsidR="006C3C4A">
        <w:rPr>
          <w:rFonts w:ascii="Century Gothic" w:hAnsi="Century Gothic" w:cs="Arial"/>
          <w:sz w:val="20"/>
          <w:szCs w:val="20"/>
        </w:rPr>
        <w:tab/>
      </w:r>
      <w:r w:rsidR="006C3C4A">
        <w:rPr>
          <w:rFonts w:ascii="Century Gothic" w:hAnsi="Century Gothic" w:cs="Arial"/>
          <w:sz w:val="20"/>
          <w:szCs w:val="20"/>
        </w:rPr>
        <w:tab/>
      </w:r>
      <w:r w:rsidR="006C3C4A">
        <w:rPr>
          <w:rFonts w:ascii="Century Gothic" w:hAnsi="Century Gothic" w:cs="Arial"/>
          <w:sz w:val="20"/>
          <w:szCs w:val="20"/>
        </w:rPr>
        <w:tab/>
      </w:r>
      <w:r w:rsidR="006C3C4A">
        <w:rPr>
          <w:rFonts w:ascii="Century Gothic" w:hAnsi="Century Gothic" w:cs="Arial"/>
          <w:sz w:val="20"/>
          <w:szCs w:val="20"/>
        </w:rPr>
        <w:tab/>
      </w:r>
      <w:r w:rsidR="003045C2">
        <w:rPr>
          <w:rFonts w:ascii="Century Gothic" w:hAnsi="Century Gothic" w:cs="Arial"/>
          <w:sz w:val="20"/>
          <w:szCs w:val="20"/>
        </w:rPr>
        <w:t>205</w:t>
      </w:r>
      <w:r w:rsidR="006C3C4A">
        <w:rPr>
          <w:rFonts w:ascii="Century Gothic" w:hAnsi="Century Gothic" w:cs="Arial"/>
          <w:sz w:val="20"/>
          <w:szCs w:val="20"/>
        </w:rPr>
        <w:t xml:space="preserve"> m</w:t>
      </w:r>
      <w:r w:rsidR="006C3C4A">
        <w:rPr>
          <w:rFonts w:ascii="Century Gothic" w:hAnsi="Century Gothic" w:cs="Arial"/>
          <w:sz w:val="20"/>
          <w:szCs w:val="20"/>
          <w:vertAlign w:val="superscript"/>
        </w:rPr>
        <w:t>2</w:t>
      </w:r>
    </w:p>
    <w:p w:rsidR="00841F3F" w:rsidRDefault="00841F3F" w:rsidP="00B672B1">
      <w:pPr>
        <w:jc w:val="both"/>
        <w:rPr>
          <w:rFonts w:ascii="Century Gothic" w:hAnsi="Century Gothic" w:cs="Arial"/>
          <w:sz w:val="20"/>
          <w:szCs w:val="20"/>
        </w:rPr>
      </w:pPr>
    </w:p>
    <w:p w:rsidR="00F32A4E" w:rsidRDefault="000F22B4" w:rsidP="00B672B1">
      <w:pPr>
        <w:jc w:val="both"/>
        <w:rPr>
          <w:rFonts w:ascii="Century Gothic" w:hAnsi="Century Gothic" w:cs="Arial"/>
          <w:b/>
          <w:sz w:val="20"/>
          <w:szCs w:val="20"/>
        </w:rPr>
      </w:pPr>
      <w:r>
        <w:rPr>
          <w:rFonts w:ascii="Century Gothic" w:hAnsi="Century Gothic" w:cs="Arial"/>
          <w:b/>
          <w:sz w:val="20"/>
          <w:szCs w:val="20"/>
        </w:rPr>
        <w:t xml:space="preserve">e) základní </w:t>
      </w:r>
      <w:r w:rsidR="00F32A4E">
        <w:rPr>
          <w:rFonts w:ascii="Century Gothic" w:hAnsi="Century Gothic" w:cs="Arial"/>
          <w:b/>
          <w:sz w:val="20"/>
          <w:szCs w:val="20"/>
        </w:rPr>
        <w:t>předpoklady pro odstranění stavby:</w:t>
      </w:r>
    </w:p>
    <w:p w:rsidR="00F32A4E" w:rsidRDefault="00F32A4E" w:rsidP="00B672B1">
      <w:pPr>
        <w:jc w:val="both"/>
        <w:rPr>
          <w:rFonts w:ascii="Century Gothic" w:hAnsi="Century Gothic" w:cs="Arial"/>
          <w:b/>
          <w:sz w:val="20"/>
          <w:szCs w:val="20"/>
        </w:rPr>
      </w:pPr>
    </w:p>
    <w:p w:rsidR="006C3C4A" w:rsidRDefault="006C3C4A" w:rsidP="00B672B1">
      <w:pPr>
        <w:jc w:val="both"/>
        <w:rPr>
          <w:rFonts w:ascii="Century Gothic" w:hAnsi="Century Gothic" w:cs="Arial"/>
          <w:sz w:val="20"/>
          <w:szCs w:val="20"/>
        </w:rPr>
      </w:pPr>
      <w:r w:rsidRPr="006C3C4A">
        <w:rPr>
          <w:rFonts w:ascii="Century Gothic" w:hAnsi="Century Gothic" w:cs="Arial"/>
          <w:sz w:val="20"/>
          <w:szCs w:val="20"/>
        </w:rPr>
        <w:t xml:space="preserve">Celková doba demoličních prací 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  <w:t>2 měsíce</w:t>
      </w:r>
    </w:p>
    <w:p w:rsidR="006C3C4A" w:rsidRPr="006C3C4A" w:rsidRDefault="006C3C4A" w:rsidP="00B672B1">
      <w:pPr>
        <w:jc w:val="both"/>
        <w:rPr>
          <w:rFonts w:ascii="Century Gothic" w:hAnsi="Century Gothic" w:cs="Arial"/>
          <w:sz w:val="20"/>
          <w:szCs w:val="20"/>
        </w:rPr>
      </w:pPr>
    </w:p>
    <w:p w:rsidR="00A73D6F" w:rsidRPr="000028D8" w:rsidRDefault="00A73D6F" w:rsidP="00A73D6F">
      <w:pPr>
        <w:rPr>
          <w:rFonts w:ascii="Century Gothic" w:hAnsi="Century Gothic" w:cs="Arial"/>
          <w:b/>
          <w:sz w:val="28"/>
          <w:szCs w:val="28"/>
          <w:u w:val="single"/>
        </w:rPr>
      </w:pPr>
      <w:r w:rsidRPr="000028D8">
        <w:rPr>
          <w:rFonts w:ascii="Century Gothic" w:hAnsi="Century Gothic" w:cs="Arial"/>
          <w:b/>
          <w:sz w:val="28"/>
          <w:szCs w:val="28"/>
          <w:u w:val="single"/>
        </w:rPr>
        <w:t>A.5 Členění stavby</w:t>
      </w:r>
    </w:p>
    <w:p w:rsidR="00A73D6F" w:rsidRPr="000028D8" w:rsidRDefault="00A73D6F" w:rsidP="00A73D6F">
      <w:pPr>
        <w:rPr>
          <w:rFonts w:ascii="Century Gothic" w:hAnsi="Century Gothic" w:cs="Arial"/>
          <w:b/>
          <w:sz w:val="28"/>
          <w:szCs w:val="28"/>
          <w:u w:val="single"/>
        </w:rPr>
      </w:pPr>
    </w:p>
    <w:p w:rsidR="00A73D6F" w:rsidRDefault="009C5E5E" w:rsidP="00A73D6F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Pavilon školičky</w:t>
      </w:r>
      <w:r w:rsidR="001F4EE5">
        <w:rPr>
          <w:rFonts w:ascii="Century Gothic" w:hAnsi="Century Gothic" w:cs="Arial"/>
          <w:sz w:val="20"/>
          <w:szCs w:val="20"/>
        </w:rPr>
        <w:t>.</w:t>
      </w:r>
    </w:p>
    <w:p w:rsidR="00324DF6" w:rsidRDefault="00324DF6" w:rsidP="00A73D6F">
      <w:pPr>
        <w:rPr>
          <w:rFonts w:ascii="Century Gothic" w:hAnsi="Century Gothic" w:cs="Arial"/>
          <w:sz w:val="20"/>
          <w:szCs w:val="20"/>
        </w:rPr>
      </w:pPr>
    </w:p>
    <w:p w:rsidR="00324DF6" w:rsidRDefault="003045C2" w:rsidP="00A73D6F">
      <w:pPr>
        <w:rPr>
          <w:rFonts w:ascii="Century Gothic" w:hAnsi="Century Gothic" w:cs="Arial"/>
          <w:sz w:val="20"/>
          <w:szCs w:val="20"/>
        </w:rPr>
      </w:pPr>
      <w:bookmarkStart w:id="0" w:name="_GoBack"/>
      <w:bookmarkEnd w:id="0"/>
      <w:r>
        <w:rPr>
          <w:rFonts w:ascii="Century Gothic" w:hAnsi="Century Gothic" w:cs="Arial"/>
          <w:sz w:val="20"/>
          <w:szCs w:val="20"/>
        </w:rPr>
        <w:t>Č</w:t>
      </w:r>
      <w:r w:rsidR="00324DF6">
        <w:rPr>
          <w:rFonts w:ascii="Century Gothic" w:hAnsi="Century Gothic" w:cs="Arial"/>
          <w:sz w:val="20"/>
          <w:szCs w:val="20"/>
        </w:rPr>
        <w:t xml:space="preserve">ásti </w:t>
      </w:r>
      <w:r>
        <w:rPr>
          <w:rFonts w:ascii="Century Gothic" w:hAnsi="Century Gothic" w:cs="Arial"/>
          <w:sz w:val="20"/>
          <w:szCs w:val="20"/>
        </w:rPr>
        <w:t xml:space="preserve">přípojek  </w:t>
      </w:r>
      <w:r w:rsidR="00324DF6">
        <w:rPr>
          <w:rFonts w:ascii="Century Gothic" w:hAnsi="Century Gothic" w:cs="Arial"/>
          <w:sz w:val="20"/>
          <w:szCs w:val="20"/>
        </w:rPr>
        <w:t xml:space="preserve">vody, kanalizace, </w:t>
      </w:r>
      <w:r>
        <w:rPr>
          <w:rFonts w:ascii="Century Gothic" w:hAnsi="Century Gothic" w:cs="Arial"/>
          <w:sz w:val="20"/>
          <w:szCs w:val="20"/>
        </w:rPr>
        <w:t>elektronických komunikací</w:t>
      </w:r>
      <w:r w:rsidR="008A5B81">
        <w:rPr>
          <w:rFonts w:ascii="Century Gothic" w:hAnsi="Century Gothic" w:cs="Arial"/>
          <w:sz w:val="20"/>
          <w:szCs w:val="20"/>
        </w:rPr>
        <w:t>, přípojka elektřiny</w:t>
      </w:r>
      <w:r>
        <w:rPr>
          <w:rFonts w:ascii="Century Gothic" w:hAnsi="Century Gothic" w:cs="Arial"/>
          <w:sz w:val="20"/>
          <w:szCs w:val="20"/>
        </w:rPr>
        <w:t>.</w:t>
      </w:r>
    </w:p>
    <w:p w:rsidR="007265F5" w:rsidRPr="000028D8" w:rsidRDefault="007265F5" w:rsidP="00A73D6F">
      <w:pPr>
        <w:rPr>
          <w:rFonts w:ascii="Century Gothic" w:hAnsi="Century Gothic" w:cs="Arial"/>
          <w:b/>
          <w:sz w:val="20"/>
          <w:szCs w:val="20"/>
        </w:rPr>
      </w:pPr>
    </w:p>
    <w:p w:rsidR="00973355" w:rsidRPr="000028D8" w:rsidRDefault="00973355" w:rsidP="008B3B91">
      <w:pPr>
        <w:tabs>
          <w:tab w:val="left" w:pos="0"/>
        </w:tabs>
        <w:jc w:val="both"/>
        <w:rPr>
          <w:rFonts w:ascii="Century Gothic" w:hAnsi="Century Gothic" w:cs="Arial"/>
          <w:b/>
          <w:sz w:val="20"/>
          <w:szCs w:val="20"/>
        </w:rPr>
      </w:pPr>
      <w:r w:rsidRPr="000028D8">
        <w:rPr>
          <w:rFonts w:ascii="Century Gothic" w:hAnsi="Century Gothic" w:cs="Arial"/>
          <w:b/>
          <w:sz w:val="20"/>
          <w:szCs w:val="20"/>
        </w:rPr>
        <w:t>V</w:t>
      </w:r>
      <w:r w:rsidR="00AB5DE7">
        <w:rPr>
          <w:rFonts w:ascii="Century Gothic" w:hAnsi="Century Gothic" w:cs="Arial"/>
          <w:b/>
          <w:sz w:val="20"/>
          <w:szCs w:val="20"/>
        </w:rPr>
        <w:t xml:space="preserve"> prosinci </w:t>
      </w:r>
      <w:r w:rsidR="00F32A4E">
        <w:rPr>
          <w:rFonts w:ascii="Century Gothic" w:hAnsi="Century Gothic" w:cs="Arial"/>
          <w:b/>
          <w:sz w:val="20"/>
          <w:szCs w:val="20"/>
        </w:rPr>
        <w:t>2017 vypracoval</w:t>
      </w:r>
      <w:r w:rsidRPr="000028D8">
        <w:rPr>
          <w:rFonts w:ascii="Century Gothic" w:hAnsi="Century Gothic" w:cs="Arial"/>
          <w:b/>
          <w:sz w:val="20"/>
          <w:szCs w:val="20"/>
        </w:rPr>
        <w:t>: Ing. arch. Jan Oppelt</w:t>
      </w:r>
    </w:p>
    <w:sectPr w:rsidR="00973355" w:rsidRPr="000028D8" w:rsidSect="00527440">
      <w:headerReference w:type="default" r:id="rId7"/>
      <w:footerReference w:type="default" r:id="rId8"/>
      <w:pgSz w:w="11907" w:h="16839" w:code="9"/>
      <w:pgMar w:top="1276" w:right="1134" w:bottom="1049" w:left="1134" w:header="567" w:footer="340" w:gutter="0"/>
      <w:cols w:space="708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452" w:rsidRDefault="00C83452" w:rsidP="00527440">
      <w:r>
        <w:separator/>
      </w:r>
    </w:p>
  </w:endnote>
  <w:endnote w:type="continuationSeparator" w:id="0">
    <w:p w:rsidR="00C83452" w:rsidRDefault="00C83452" w:rsidP="00527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452" w:rsidRDefault="00C83452" w:rsidP="00527440">
    <w:pPr>
      <w:pStyle w:val="Zpat"/>
      <w:rPr>
        <w:rFonts w:ascii="Arial" w:hAnsi="Arial"/>
        <w:sz w:val="16"/>
      </w:rPr>
    </w:pPr>
  </w:p>
  <w:p w:rsidR="00C83452" w:rsidRPr="004A6477" w:rsidRDefault="00C83452" w:rsidP="00527440">
    <w:pPr>
      <w:pStyle w:val="Zpat"/>
      <w:rPr>
        <w:rFonts w:ascii="Century Gothic" w:hAnsi="Century Gothic"/>
      </w:rPr>
    </w:pPr>
    <w:r w:rsidRPr="004A6477">
      <w:rPr>
        <w:rFonts w:ascii="Century Gothic" w:hAnsi="Century Gothic"/>
        <w:sz w:val="16"/>
      </w:rPr>
      <w:t xml:space="preserve">ARCHITEKTONICKÝ ATELIER ALEŠ, s.r.o., Podolská 888/4, Praha 4                      </w:t>
    </w:r>
    <w:r w:rsidRPr="004A6477">
      <w:rPr>
        <w:rFonts w:ascii="Century Gothic" w:hAnsi="Century Gothic"/>
        <w:sz w:val="16"/>
      </w:rPr>
      <w:tab/>
      <w:t xml:space="preserve">                                           Demolice –  textová část</w:t>
    </w:r>
    <w:r w:rsidR="00AB5DE7">
      <w:rPr>
        <w:rFonts w:ascii="Century Gothic" w:hAnsi="Century Gothic"/>
        <w:sz w:val="16"/>
      </w:rPr>
      <w:t xml:space="preserve">  </w:t>
    </w:r>
    <w:r w:rsidRPr="004A6477">
      <w:rPr>
        <w:rFonts w:ascii="Century Gothic" w:hAnsi="Century Gothic"/>
        <w:sz w:val="16"/>
      </w:rPr>
      <w:tab/>
    </w:r>
    <w:r w:rsidRPr="004A6477">
      <w:rPr>
        <w:rFonts w:ascii="Century Gothic" w:hAnsi="Century Gothic"/>
        <w:sz w:val="16"/>
      </w:rPr>
      <w:tab/>
      <w:t xml:space="preserve">                       </w:t>
    </w:r>
    <w:r w:rsidR="00AB5DE7">
      <w:rPr>
        <w:rFonts w:ascii="Century Gothic" w:hAnsi="Century Gothic"/>
        <w:sz w:val="16"/>
      </w:rPr>
      <w:t xml:space="preserve">   </w:t>
    </w:r>
    <w:r w:rsidRPr="004A6477">
      <w:rPr>
        <w:rFonts w:ascii="Century Gothic" w:hAnsi="Century Gothic"/>
        <w:sz w:val="16"/>
      </w:rPr>
      <w:t xml:space="preserve">                        </w:t>
    </w:r>
    <w:r>
      <w:rPr>
        <w:rFonts w:ascii="Century Gothic" w:hAnsi="Century Gothic"/>
        <w:sz w:val="16"/>
      </w:rPr>
      <w:t xml:space="preserve">               </w:t>
    </w:r>
    <w:r w:rsidR="00AB5DE7">
      <w:rPr>
        <w:rFonts w:ascii="Century Gothic" w:hAnsi="Century Gothic"/>
        <w:sz w:val="16"/>
      </w:rPr>
      <w:t xml:space="preserve"> </w:t>
    </w:r>
    <w:r>
      <w:rPr>
        <w:rFonts w:ascii="Century Gothic" w:hAnsi="Century Gothic"/>
        <w:sz w:val="16"/>
      </w:rPr>
      <w:t xml:space="preserve">            </w:t>
    </w:r>
    <w:r w:rsidR="00AB5DE7">
      <w:rPr>
        <w:rFonts w:ascii="Century Gothic" w:hAnsi="Century Gothic"/>
        <w:sz w:val="16"/>
      </w:rPr>
      <w:t xml:space="preserve">  </w:t>
    </w:r>
    <w:r>
      <w:rPr>
        <w:rFonts w:ascii="Century Gothic" w:hAnsi="Century Gothic"/>
        <w:sz w:val="16"/>
      </w:rPr>
      <w:t xml:space="preserve">   </w:t>
    </w:r>
    <w:r w:rsidRPr="004A6477">
      <w:rPr>
        <w:rFonts w:ascii="Century Gothic" w:hAnsi="Century Gothic"/>
        <w:sz w:val="16"/>
      </w:rPr>
      <w:t xml:space="preserve"> </w:t>
    </w:r>
    <w:r w:rsidR="00AB5DE7">
      <w:rPr>
        <w:rFonts w:ascii="Century Gothic" w:hAnsi="Century Gothic"/>
        <w:sz w:val="16"/>
      </w:rPr>
      <w:t xml:space="preserve">                 </w:t>
    </w:r>
    <w:r>
      <w:rPr>
        <w:rFonts w:ascii="Century Gothic" w:hAnsi="Century Gothic"/>
        <w:sz w:val="16"/>
      </w:rPr>
      <w:t>12/2017</w:t>
    </w:r>
    <w:r w:rsidRPr="004A6477">
      <w:rPr>
        <w:rFonts w:ascii="Century Gothic" w:hAnsi="Century Gothic"/>
        <w:sz w:val="16"/>
      </w:rP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452" w:rsidRDefault="00C83452" w:rsidP="00527440">
      <w:r>
        <w:separator/>
      </w:r>
    </w:p>
  </w:footnote>
  <w:footnote w:type="continuationSeparator" w:id="0">
    <w:p w:rsidR="00C83452" w:rsidRDefault="00C83452" w:rsidP="005274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452" w:rsidRPr="004A6477" w:rsidRDefault="00C83452" w:rsidP="009F423C">
    <w:pPr>
      <w:spacing w:line="276" w:lineRule="auto"/>
      <w:jc w:val="both"/>
      <w:rPr>
        <w:rFonts w:ascii="Century Gothic" w:hAnsi="Century Gothic"/>
      </w:rPr>
    </w:pPr>
    <w:r w:rsidRPr="00B4492C">
      <w:rPr>
        <w:rFonts w:ascii="Century Gothic" w:hAnsi="Century Gothic"/>
        <w:sz w:val="16"/>
      </w:rPr>
      <w:t>Akce:</w:t>
    </w:r>
    <w:r w:rsidRPr="004A6477">
      <w:rPr>
        <w:rFonts w:ascii="Century Gothic" w:hAnsi="Century Gothic"/>
        <w:b/>
        <w:sz w:val="16"/>
      </w:rPr>
      <w:t xml:space="preserve"> </w:t>
    </w:r>
    <w:r w:rsidRPr="009F423C">
      <w:rPr>
        <w:rFonts w:ascii="Century Gothic" w:hAnsi="Century Gothic"/>
        <w:sz w:val="18"/>
        <w:szCs w:val="18"/>
      </w:rPr>
      <w:t xml:space="preserve">Přístavba ZŠ </w:t>
    </w:r>
    <w:proofErr w:type="spellStart"/>
    <w:r w:rsidRPr="009F423C">
      <w:rPr>
        <w:rFonts w:ascii="Century Gothic" w:hAnsi="Century Gothic"/>
        <w:sz w:val="18"/>
        <w:szCs w:val="18"/>
      </w:rPr>
      <w:t>Lyčkovo</w:t>
    </w:r>
    <w:proofErr w:type="spellEnd"/>
    <w:r w:rsidRPr="009F423C">
      <w:rPr>
        <w:rFonts w:ascii="Century Gothic" w:hAnsi="Century Gothic"/>
        <w:sz w:val="18"/>
        <w:szCs w:val="18"/>
      </w:rPr>
      <w:t xml:space="preserve"> nám. 6 / 460, Praha 8 – demolice školičky</w:t>
    </w:r>
    <w:r w:rsidRPr="009F423C">
      <w:rPr>
        <w:rFonts w:ascii="Century Gothic" w:hAnsi="Century Gothic"/>
        <w:b/>
        <w:sz w:val="18"/>
        <w:szCs w:val="18"/>
      </w:rPr>
      <w:t xml:space="preserve"> </w:t>
    </w:r>
    <w:r>
      <w:rPr>
        <w:rFonts w:ascii="Century Gothic" w:hAnsi="Century Gothic"/>
      </w:rPr>
      <w:tab/>
    </w:r>
    <w:r>
      <w:rPr>
        <w:rFonts w:ascii="Century Gothic" w:hAnsi="Century Gothic"/>
      </w:rPr>
      <w:tab/>
      <w:t xml:space="preserve">         </w:t>
    </w:r>
    <w:r w:rsidRPr="009F423C">
      <w:rPr>
        <w:rFonts w:ascii="Century Gothic" w:hAnsi="Century Gothic"/>
        <w:b/>
      </w:rPr>
      <w:t>A. Průvodní zpráva</w:t>
    </w:r>
  </w:p>
  <w:p w:rsidR="00C83452" w:rsidRDefault="00C83452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Aria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6C772C"/>
    <w:multiLevelType w:val="hybridMultilevel"/>
    <w:tmpl w:val="6F0A2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EC22F5"/>
    <w:multiLevelType w:val="multilevel"/>
    <w:tmpl w:val="48623764"/>
    <w:lvl w:ilvl="0">
      <w:start w:val="1"/>
      <w:numFmt w:val="decimal"/>
      <w:pStyle w:val="Nadpis3"/>
      <w:lvlText w:val="B.14.%1."/>
      <w:lvlJc w:val="left"/>
      <w:pPr>
        <w:tabs>
          <w:tab w:val="num" w:pos="1817"/>
        </w:tabs>
        <w:ind w:left="1097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57"/>
        </w:tabs>
        <w:ind w:left="145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817"/>
        </w:tabs>
        <w:ind w:left="181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77"/>
        </w:tabs>
        <w:ind w:left="217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37"/>
        </w:tabs>
        <w:ind w:left="253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57"/>
        </w:tabs>
        <w:ind w:left="32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77"/>
        </w:tabs>
        <w:ind w:left="3977" w:hanging="360"/>
      </w:pPr>
      <w:rPr>
        <w:rFonts w:hint="default"/>
      </w:rPr>
    </w:lvl>
  </w:abstractNum>
  <w:abstractNum w:abstractNumId="3">
    <w:nsid w:val="6BD04D80"/>
    <w:multiLevelType w:val="hybridMultilevel"/>
    <w:tmpl w:val="2E06FC1A"/>
    <w:lvl w:ilvl="0" w:tplc="A1B07F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D07043"/>
    <w:multiLevelType w:val="multilevel"/>
    <w:tmpl w:val="B318286A"/>
    <w:lvl w:ilvl="0">
      <w:start w:val="1"/>
      <w:numFmt w:val="decimal"/>
      <w:pStyle w:val="Nadpis11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pStyle w:val="Nadpis21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adpis31"/>
      <w:lvlText w:val="%1.%2.%3."/>
      <w:lvlJc w:val="left"/>
      <w:pPr>
        <w:ind w:left="738" w:hanging="28"/>
      </w:pPr>
      <w:rPr>
        <w:rFonts w:hint="default"/>
      </w:rPr>
    </w:lvl>
    <w:lvl w:ilvl="3">
      <w:start w:val="1"/>
      <w:numFmt w:val="decimal"/>
      <w:pStyle w:val="Nadpis41"/>
      <w:lvlText w:val="%1.%2.%3.%4."/>
      <w:lvlJc w:val="left"/>
      <w:pPr>
        <w:ind w:left="2832" w:hanging="708"/>
      </w:pPr>
      <w:rPr>
        <w:rFonts w:hint="default"/>
      </w:rPr>
    </w:lvl>
    <w:lvl w:ilvl="4">
      <w:start w:val="1"/>
      <w:numFmt w:val="decimal"/>
      <w:pStyle w:val="Nadpis51"/>
      <w:lvlText w:val="%1.%2.%3.%4.%5."/>
      <w:lvlJc w:val="left"/>
      <w:pPr>
        <w:ind w:left="3540" w:hanging="708"/>
      </w:pPr>
      <w:rPr>
        <w:rFonts w:hint="default"/>
      </w:rPr>
    </w:lvl>
    <w:lvl w:ilvl="5">
      <w:start w:val="1"/>
      <w:numFmt w:val="decimal"/>
      <w:pStyle w:val="Nadpis61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Nadpis71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Nadpis91"/>
      <w:lvlText w:val="%1.%2.%3.%4.%5.%6.%7.%8.%9."/>
      <w:lvlJc w:val="left"/>
      <w:pPr>
        <w:ind w:left="6372" w:hanging="708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440"/>
    <w:rsid w:val="000028D8"/>
    <w:rsid w:val="000119A9"/>
    <w:rsid w:val="00017277"/>
    <w:rsid w:val="0003428A"/>
    <w:rsid w:val="0005403B"/>
    <w:rsid w:val="00057290"/>
    <w:rsid w:val="00070CB9"/>
    <w:rsid w:val="00080EEB"/>
    <w:rsid w:val="00081CAF"/>
    <w:rsid w:val="000834CA"/>
    <w:rsid w:val="00090147"/>
    <w:rsid w:val="0009266D"/>
    <w:rsid w:val="000A2859"/>
    <w:rsid w:val="000B0386"/>
    <w:rsid w:val="000B1E2E"/>
    <w:rsid w:val="000C1AFA"/>
    <w:rsid w:val="000D4CC9"/>
    <w:rsid w:val="000D680C"/>
    <w:rsid w:val="000D7207"/>
    <w:rsid w:val="000E7E38"/>
    <w:rsid w:val="000F22B4"/>
    <w:rsid w:val="00126E47"/>
    <w:rsid w:val="0015099E"/>
    <w:rsid w:val="001805A4"/>
    <w:rsid w:val="00183B60"/>
    <w:rsid w:val="001C2045"/>
    <w:rsid w:val="001D4FFD"/>
    <w:rsid w:val="001D67AB"/>
    <w:rsid w:val="001E5285"/>
    <w:rsid w:val="001E6D08"/>
    <w:rsid w:val="001F4EE5"/>
    <w:rsid w:val="00200B62"/>
    <w:rsid w:val="002109E0"/>
    <w:rsid w:val="00234C06"/>
    <w:rsid w:val="0023774D"/>
    <w:rsid w:val="00261B0F"/>
    <w:rsid w:val="00270FD5"/>
    <w:rsid w:val="00275333"/>
    <w:rsid w:val="00284F63"/>
    <w:rsid w:val="002878F2"/>
    <w:rsid w:val="00290C69"/>
    <w:rsid w:val="0029660F"/>
    <w:rsid w:val="002A5DB2"/>
    <w:rsid w:val="002B4760"/>
    <w:rsid w:val="002C524A"/>
    <w:rsid w:val="002C569E"/>
    <w:rsid w:val="002E729B"/>
    <w:rsid w:val="002E7891"/>
    <w:rsid w:val="002F0342"/>
    <w:rsid w:val="002F338A"/>
    <w:rsid w:val="003045C2"/>
    <w:rsid w:val="00305390"/>
    <w:rsid w:val="00311093"/>
    <w:rsid w:val="00316293"/>
    <w:rsid w:val="00324486"/>
    <w:rsid w:val="00324DF6"/>
    <w:rsid w:val="003522F3"/>
    <w:rsid w:val="0037570A"/>
    <w:rsid w:val="00383800"/>
    <w:rsid w:val="003A4478"/>
    <w:rsid w:val="003A7385"/>
    <w:rsid w:val="003B215B"/>
    <w:rsid w:val="003C40FF"/>
    <w:rsid w:val="003E36C2"/>
    <w:rsid w:val="004004E5"/>
    <w:rsid w:val="00412093"/>
    <w:rsid w:val="00414ACE"/>
    <w:rsid w:val="00416B87"/>
    <w:rsid w:val="00426DD7"/>
    <w:rsid w:val="00437A1A"/>
    <w:rsid w:val="00451C3F"/>
    <w:rsid w:val="00453D76"/>
    <w:rsid w:val="00490043"/>
    <w:rsid w:val="004A08B1"/>
    <w:rsid w:val="004A609F"/>
    <w:rsid w:val="004A6477"/>
    <w:rsid w:val="004A7956"/>
    <w:rsid w:val="004C0261"/>
    <w:rsid w:val="004C1E27"/>
    <w:rsid w:val="004F155C"/>
    <w:rsid w:val="004F38CF"/>
    <w:rsid w:val="00527440"/>
    <w:rsid w:val="00552DA3"/>
    <w:rsid w:val="0055471D"/>
    <w:rsid w:val="005625E7"/>
    <w:rsid w:val="0057017B"/>
    <w:rsid w:val="00573E26"/>
    <w:rsid w:val="00577B42"/>
    <w:rsid w:val="005A66D3"/>
    <w:rsid w:val="005D095A"/>
    <w:rsid w:val="00611A5E"/>
    <w:rsid w:val="00615E9E"/>
    <w:rsid w:val="00624B52"/>
    <w:rsid w:val="006436EC"/>
    <w:rsid w:val="00663D11"/>
    <w:rsid w:val="00680E72"/>
    <w:rsid w:val="0069080D"/>
    <w:rsid w:val="0069444C"/>
    <w:rsid w:val="006A722A"/>
    <w:rsid w:val="006A78C0"/>
    <w:rsid w:val="006B569A"/>
    <w:rsid w:val="006C3C4A"/>
    <w:rsid w:val="006C6B7B"/>
    <w:rsid w:val="006D26E8"/>
    <w:rsid w:val="006D5BCD"/>
    <w:rsid w:val="006D6EF0"/>
    <w:rsid w:val="006D7E45"/>
    <w:rsid w:val="006E2F08"/>
    <w:rsid w:val="006E6F8C"/>
    <w:rsid w:val="006F5123"/>
    <w:rsid w:val="00713CA1"/>
    <w:rsid w:val="00721C49"/>
    <w:rsid w:val="007265F5"/>
    <w:rsid w:val="00745F58"/>
    <w:rsid w:val="007626E3"/>
    <w:rsid w:val="0076787D"/>
    <w:rsid w:val="00791B05"/>
    <w:rsid w:val="0079225D"/>
    <w:rsid w:val="007A063C"/>
    <w:rsid w:val="007A0960"/>
    <w:rsid w:val="007A1ADE"/>
    <w:rsid w:val="007A5FB9"/>
    <w:rsid w:val="007E20F8"/>
    <w:rsid w:val="007E2E84"/>
    <w:rsid w:val="007F0CEF"/>
    <w:rsid w:val="007F2962"/>
    <w:rsid w:val="007F35D7"/>
    <w:rsid w:val="00801C99"/>
    <w:rsid w:val="00803E52"/>
    <w:rsid w:val="0081013E"/>
    <w:rsid w:val="00817336"/>
    <w:rsid w:val="00821593"/>
    <w:rsid w:val="008305C2"/>
    <w:rsid w:val="00841F3F"/>
    <w:rsid w:val="008450E8"/>
    <w:rsid w:val="008460B3"/>
    <w:rsid w:val="008520FA"/>
    <w:rsid w:val="00857E44"/>
    <w:rsid w:val="00886626"/>
    <w:rsid w:val="00891D43"/>
    <w:rsid w:val="008A03AF"/>
    <w:rsid w:val="008A5B81"/>
    <w:rsid w:val="008B2678"/>
    <w:rsid w:val="008B3B91"/>
    <w:rsid w:val="008C36AF"/>
    <w:rsid w:val="008C582C"/>
    <w:rsid w:val="008D0FCA"/>
    <w:rsid w:val="008E4E74"/>
    <w:rsid w:val="008E6C42"/>
    <w:rsid w:val="009154B3"/>
    <w:rsid w:val="00917B94"/>
    <w:rsid w:val="00930B37"/>
    <w:rsid w:val="009616A1"/>
    <w:rsid w:val="009668B3"/>
    <w:rsid w:val="00973355"/>
    <w:rsid w:val="00973A9B"/>
    <w:rsid w:val="009766C5"/>
    <w:rsid w:val="0098132F"/>
    <w:rsid w:val="009A1AB9"/>
    <w:rsid w:val="009C5982"/>
    <w:rsid w:val="009C5E5E"/>
    <w:rsid w:val="009C7B3A"/>
    <w:rsid w:val="009E1A9F"/>
    <w:rsid w:val="009E1F23"/>
    <w:rsid w:val="009E5990"/>
    <w:rsid w:val="009E6CE3"/>
    <w:rsid w:val="009F1C47"/>
    <w:rsid w:val="009F1D7B"/>
    <w:rsid w:val="009F423C"/>
    <w:rsid w:val="009F55EE"/>
    <w:rsid w:val="00A0570D"/>
    <w:rsid w:val="00A3398C"/>
    <w:rsid w:val="00A43C6D"/>
    <w:rsid w:val="00A5294A"/>
    <w:rsid w:val="00A61B16"/>
    <w:rsid w:val="00A63AC8"/>
    <w:rsid w:val="00A658AD"/>
    <w:rsid w:val="00A73D6F"/>
    <w:rsid w:val="00A870E7"/>
    <w:rsid w:val="00A8755E"/>
    <w:rsid w:val="00A87896"/>
    <w:rsid w:val="00A921EB"/>
    <w:rsid w:val="00A97E00"/>
    <w:rsid w:val="00AB48B6"/>
    <w:rsid w:val="00AB5DE7"/>
    <w:rsid w:val="00AD5F8F"/>
    <w:rsid w:val="00AE4567"/>
    <w:rsid w:val="00B023A0"/>
    <w:rsid w:val="00B036B8"/>
    <w:rsid w:val="00B4492C"/>
    <w:rsid w:val="00B50FDE"/>
    <w:rsid w:val="00B55EDD"/>
    <w:rsid w:val="00B60E48"/>
    <w:rsid w:val="00B642EE"/>
    <w:rsid w:val="00B672B1"/>
    <w:rsid w:val="00B85506"/>
    <w:rsid w:val="00BA7913"/>
    <w:rsid w:val="00BB3D85"/>
    <w:rsid w:val="00BD2066"/>
    <w:rsid w:val="00BE2AE5"/>
    <w:rsid w:val="00BE33C3"/>
    <w:rsid w:val="00C0644A"/>
    <w:rsid w:val="00C17CD9"/>
    <w:rsid w:val="00C331C3"/>
    <w:rsid w:val="00C34558"/>
    <w:rsid w:val="00C364A5"/>
    <w:rsid w:val="00C64210"/>
    <w:rsid w:val="00C70514"/>
    <w:rsid w:val="00C83452"/>
    <w:rsid w:val="00CF3032"/>
    <w:rsid w:val="00CF384C"/>
    <w:rsid w:val="00D076D7"/>
    <w:rsid w:val="00D258B4"/>
    <w:rsid w:val="00D31F26"/>
    <w:rsid w:val="00D80EAA"/>
    <w:rsid w:val="00D81760"/>
    <w:rsid w:val="00D92324"/>
    <w:rsid w:val="00D9311E"/>
    <w:rsid w:val="00D94AA1"/>
    <w:rsid w:val="00DB206A"/>
    <w:rsid w:val="00DC31C3"/>
    <w:rsid w:val="00DD4957"/>
    <w:rsid w:val="00E06698"/>
    <w:rsid w:val="00E36D83"/>
    <w:rsid w:val="00E6658A"/>
    <w:rsid w:val="00E6766C"/>
    <w:rsid w:val="00E83C40"/>
    <w:rsid w:val="00E8689D"/>
    <w:rsid w:val="00E914DC"/>
    <w:rsid w:val="00E92435"/>
    <w:rsid w:val="00E97695"/>
    <w:rsid w:val="00EA5205"/>
    <w:rsid w:val="00EB39C6"/>
    <w:rsid w:val="00ED227F"/>
    <w:rsid w:val="00EE05CD"/>
    <w:rsid w:val="00F1398B"/>
    <w:rsid w:val="00F2003E"/>
    <w:rsid w:val="00F32A4E"/>
    <w:rsid w:val="00F35834"/>
    <w:rsid w:val="00F558D1"/>
    <w:rsid w:val="00F600A4"/>
    <w:rsid w:val="00F61B44"/>
    <w:rsid w:val="00F90CE2"/>
    <w:rsid w:val="00F9134F"/>
    <w:rsid w:val="00FA0038"/>
    <w:rsid w:val="00FB294E"/>
    <w:rsid w:val="00FD08F7"/>
    <w:rsid w:val="00FD4047"/>
    <w:rsid w:val="00FE1554"/>
    <w:rsid w:val="00FE1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0FCA"/>
  </w:style>
  <w:style w:type="paragraph" w:styleId="Nadpis2">
    <w:name w:val="heading 2"/>
    <w:basedOn w:val="Normln"/>
    <w:next w:val="Normln"/>
    <w:link w:val="Nadpis2Char"/>
    <w:qFormat/>
    <w:rsid w:val="00527440"/>
    <w:pPr>
      <w:keepNext/>
      <w:outlineLvl w:val="1"/>
    </w:pPr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284F63"/>
    <w:pPr>
      <w:keepNext/>
      <w:numPr>
        <w:numId w:val="5"/>
      </w:numPr>
      <w:spacing w:before="240" w:after="60"/>
      <w:ind w:hanging="1097"/>
      <w:jc w:val="both"/>
      <w:outlineLvl w:val="2"/>
    </w:pPr>
    <w:rPr>
      <w:rFonts w:ascii="Arial" w:eastAsia="Times New Roman" w:hAnsi="Arial" w:cs="Times New Roman"/>
      <w:b/>
      <w:i/>
      <w:sz w:val="24"/>
      <w:szCs w:val="20"/>
      <w:u w:val="single"/>
      <w:lang w:val="en-US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527440"/>
    <w:rPr>
      <w:rFonts w:ascii="Arial" w:eastAsia="Times New Roman" w:hAnsi="Arial" w:cs="Times New Roman"/>
      <w:b/>
      <w:sz w:val="20"/>
      <w:szCs w:val="20"/>
      <w:lang w:eastAsia="cs-CZ"/>
    </w:rPr>
  </w:style>
  <w:style w:type="paragraph" w:styleId="Zhlav">
    <w:name w:val="header"/>
    <w:aliases w:val="Char, Char"/>
    <w:basedOn w:val="Normln"/>
    <w:link w:val="Zhlav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, Char Char"/>
    <w:basedOn w:val="Standardnpsmoodstavce"/>
    <w:link w:val="Zhlav"/>
    <w:uiPriority w:val="99"/>
    <w:semiHidden/>
    <w:rsid w:val="00527440"/>
  </w:style>
  <w:style w:type="paragraph" w:styleId="Zpat">
    <w:name w:val="footer"/>
    <w:basedOn w:val="Normln"/>
    <w:link w:val="ZpatChar"/>
    <w:unhideWhenUsed/>
    <w:rsid w:val="0052744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527440"/>
  </w:style>
  <w:style w:type="paragraph" w:customStyle="1" w:styleId="Styl1">
    <w:name w:val="Styl1"/>
    <w:basedOn w:val="Normln"/>
    <w:rsid w:val="006D26E8"/>
    <w:pPr>
      <w:suppressAutoHyphens/>
      <w:ind w:firstLine="624"/>
      <w:jc w:val="both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Zkladntextodsazen4">
    <w:name w:val="Základní text odsazený4"/>
    <w:basedOn w:val="Normln"/>
    <w:rsid w:val="000B1E2E"/>
    <w:pPr>
      <w:widowControl w:val="0"/>
      <w:suppressAutoHyphens/>
      <w:ind w:firstLine="709"/>
      <w:jc w:val="both"/>
    </w:pPr>
    <w:rPr>
      <w:rFonts w:ascii="Times New Roman" w:eastAsia="Lucida Sans Unicode" w:hAnsi="Times New Roman" w:cs="Tahoma"/>
      <w:sz w:val="24"/>
      <w:szCs w:val="24"/>
    </w:rPr>
  </w:style>
  <w:style w:type="paragraph" w:customStyle="1" w:styleId="Nadpis11">
    <w:name w:val="Nadpis 11"/>
    <w:basedOn w:val="Normln"/>
    <w:next w:val="Normln"/>
    <w:rsid w:val="000B1E2E"/>
    <w:pPr>
      <w:keepNext/>
      <w:numPr>
        <w:numId w:val="2"/>
      </w:numPr>
      <w:suppressAutoHyphens/>
      <w:spacing w:before="240" w:after="60"/>
      <w:outlineLvl w:val="0"/>
    </w:pPr>
    <w:rPr>
      <w:rFonts w:ascii="Tahoma" w:eastAsia="Times New Roman" w:hAnsi="Tahoma" w:cs="Times New Roman"/>
      <w:b/>
      <w:kern w:val="3"/>
      <w:sz w:val="28"/>
      <w:szCs w:val="20"/>
      <w:u w:val="single"/>
      <w:lang w:eastAsia="cs-CZ"/>
    </w:rPr>
  </w:style>
  <w:style w:type="paragraph" w:customStyle="1" w:styleId="Nadpis21">
    <w:name w:val="Nadpis 21"/>
    <w:basedOn w:val="Normln"/>
    <w:next w:val="Normln"/>
    <w:rsid w:val="000B1E2E"/>
    <w:pPr>
      <w:keepNext/>
      <w:numPr>
        <w:ilvl w:val="1"/>
        <w:numId w:val="2"/>
      </w:numPr>
      <w:suppressAutoHyphens/>
      <w:spacing w:before="240" w:after="60"/>
      <w:outlineLvl w:val="1"/>
    </w:pPr>
    <w:rPr>
      <w:rFonts w:ascii="Tahoma" w:eastAsia="Times New Roman" w:hAnsi="Tahoma" w:cs="Times New Roman"/>
      <w:b/>
      <w:kern w:val="3"/>
      <w:sz w:val="24"/>
      <w:szCs w:val="20"/>
      <w:lang w:eastAsia="cs-CZ"/>
    </w:rPr>
  </w:style>
  <w:style w:type="paragraph" w:customStyle="1" w:styleId="Nadpis31">
    <w:name w:val="Nadpis 31"/>
    <w:basedOn w:val="Normln"/>
    <w:next w:val="Normln"/>
    <w:rsid w:val="000B1E2E"/>
    <w:pPr>
      <w:keepNext/>
      <w:numPr>
        <w:ilvl w:val="2"/>
        <w:numId w:val="2"/>
      </w:numPr>
      <w:suppressAutoHyphens/>
      <w:spacing w:before="240" w:after="60"/>
      <w:outlineLvl w:val="2"/>
    </w:pPr>
    <w:rPr>
      <w:rFonts w:ascii="Tahoma" w:eastAsia="Times New Roman" w:hAnsi="Tahoma" w:cs="Times New Roman"/>
      <w:b/>
      <w:kern w:val="3"/>
      <w:sz w:val="20"/>
      <w:szCs w:val="20"/>
      <w:lang w:eastAsia="cs-CZ"/>
    </w:rPr>
  </w:style>
  <w:style w:type="paragraph" w:customStyle="1" w:styleId="Nadpis41">
    <w:name w:val="Nadpis 41"/>
    <w:basedOn w:val="Normln"/>
    <w:next w:val="Normln"/>
    <w:rsid w:val="000B1E2E"/>
    <w:pPr>
      <w:keepNext/>
      <w:numPr>
        <w:ilvl w:val="3"/>
        <w:numId w:val="2"/>
      </w:numPr>
      <w:suppressAutoHyphens/>
      <w:spacing w:before="240" w:after="60"/>
      <w:outlineLvl w:val="3"/>
    </w:pPr>
    <w:rPr>
      <w:rFonts w:ascii="Tahoma" w:eastAsia="Times New Roman" w:hAnsi="Tahoma" w:cs="Times New Roman"/>
      <w:b/>
      <w:kern w:val="3"/>
      <w:sz w:val="24"/>
      <w:szCs w:val="20"/>
      <w:lang w:eastAsia="cs-CZ"/>
    </w:rPr>
  </w:style>
  <w:style w:type="paragraph" w:customStyle="1" w:styleId="Nadpis51">
    <w:name w:val="Nadpis 51"/>
    <w:basedOn w:val="Normln"/>
    <w:next w:val="Normln"/>
    <w:rsid w:val="000B1E2E"/>
    <w:pPr>
      <w:numPr>
        <w:ilvl w:val="4"/>
        <w:numId w:val="2"/>
      </w:numPr>
      <w:suppressAutoHyphens/>
      <w:spacing w:before="240" w:after="60"/>
      <w:outlineLvl w:val="4"/>
    </w:pPr>
    <w:rPr>
      <w:rFonts w:ascii="Tahoma" w:eastAsia="Times New Roman" w:hAnsi="Tahoma" w:cs="Times New Roman"/>
      <w:kern w:val="3"/>
      <w:szCs w:val="20"/>
      <w:lang w:eastAsia="cs-CZ"/>
    </w:rPr>
  </w:style>
  <w:style w:type="paragraph" w:customStyle="1" w:styleId="Nadpis61">
    <w:name w:val="Nadpis 61"/>
    <w:basedOn w:val="Normln"/>
    <w:next w:val="Normln"/>
    <w:rsid w:val="000B1E2E"/>
    <w:pPr>
      <w:numPr>
        <w:ilvl w:val="5"/>
        <w:numId w:val="2"/>
      </w:numPr>
      <w:suppressAutoHyphens/>
      <w:spacing w:before="240" w:after="60"/>
      <w:outlineLvl w:val="5"/>
    </w:pPr>
    <w:rPr>
      <w:rFonts w:ascii="Times New Roman" w:eastAsia="Times New Roman" w:hAnsi="Times New Roman" w:cs="Times New Roman"/>
      <w:i/>
      <w:kern w:val="3"/>
      <w:szCs w:val="20"/>
      <w:lang w:eastAsia="cs-CZ"/>
    </w:rPr>
  </w:style>
  <w:style w:type="paragraph" w:customStyle="1" w:styleId="Nadpis71">
    <w:name w:val="Nadpis 71"/>
    <w:basedOn w:val="Normln"/>
    <w:next w:val="Normln"/>
    <w:rsid w:val="000B1E2E"/>
    <w:pPr>
      <w:numPr>
        <w:ilvl w:val="6"/>
        <w:numId w:val="2"/>
      </w:numPr>
      <w:suppressAutoHyphens/>
      <w:spacing w:before="240" w:after="60"/>
      <w:outlineLvl w:val="6"/>
    </w:pPr>
    <w:rPr>
      <w:rFonts w:ascii="Tahoma" w:eastAsia="Times New Roman" w:hAnsi="Tahoma" w:cs="Times New Roman"/>
      <w:kern w:val="3"/>
      <w:sz w:val="20"/>
      <w:szCs w:val="20"/>
      <w:lang w:eastAsia="cs-CZ"/>
    </w:rPr>
  </w:style>
  <w:style w:type="paragraph" w:customStyle="1" w:styleId="Nadpis91">
    <w:name w:val="Nadpis 91"/>
    <w:basedOn w:val="Normln"/>
    <w:next w:val="Normln"/>
    <w:rsid w:val="000B1E2E"/>
    <w:pPr>
      <w:numPr>
        <w:ilvl w:val="8"/>
        <w:numId w:val="2"/>
      </w:numPr>
      <w:suppressAutoHyphens/>
      <w:spacing w:before="240" w:after="60"/>
      <w:outlineLvl w:val="8"/>
    </w:pPr>
    <w:rPr>
      <w:rFonts w:ascii="Tahoma" w:eastAsia="Times New Roman" w:hAnsi="Tahoma" w:cs="Times New Roman"/>
      <w:b/>
      <w:i/>
      <w:kern w:val="3"/>
      <w:sz w:val="18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E6F8C"/>
    <w:pPr>
      <w:ind w:left="720"/>
      <w:contextualSpacing/>
    </w:pPr>
  </w:style>
  <w:style w:type="character" w:customStyle="1" w:styleId="ZhlavChar1">
    <w:name w:val="Záhlaví Char1"/>
    <w:aliases w:val="Char Char2, Char Char1"/>
    <w:rsid w:val="00C331C3"/>
    <w:rPr>
      <w:lang w:eastAsia="zh-CN"/>
    </w:rPr>
  </w:style>
  <w:style w:type="character" w:customStyle="1" w:styleId="Nadpis3Char">
    <w:name w:val="Nadpis 3 Char"/>
    <w:basedOn w:val="Standardnpsmoodstavce"/>
    <w:link w:val="Nadpis3"/>
    <w:rsid w:val="00284F63"/>
    <w:rPr>
      <w:rFonts w:ascii="Arial" w:eastAsia="Times New Roman" w:hAnsi="Arial" w:cs="Times New Roman"/>
      <w:b/>
      <w:i/>
      <w:sz w:val="24"/>
      <w:szCs w:val="20"/>
      <w:u w:val="single"/>
      <w:lang w:val="en-US" w:eastAsia="cs-CZ"/>
    </w:rPr>
  </w:style>
  <w:style w:type="paragraph" w:customStyle="1" w:styleId="Zkladntextodsazen1">
    <w:name w:val="Základní text odsazený1"/>
    <w:basedOn w:val="Normln"/>
    <w:rsid w:val="00284F63"/>
    <w:pPr>
      <w:widowControl w:val="0"/>
      <w:suppressAutoHyphens/>
      <w:ind w:firstLine="709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styleId="Bezmezer">
    <w:name w:val="No Spacing"/>
    <w:uiPriority w:val="1"/>
    <w:qFormat/>
    <w:rsid w:val="00973A9B"/>
    <w:pPr>
      <w:suppressAutoHyphens/>
    </w:pPr>
    <w:rPr>
      <w:rFonts w:ascii="Calibri" w:eastAsia="Calibri" w:hAnsi="Calibri" w:cs="Calibri"/>
      <w:sz w:val="24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81C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81CAF"/>
    <w:rPr>
      <w:rFonts w:ascii="Tahoma" w:hAnsi="Tahoma" w:cs="Tahoma"/>
      <w:sz w:val="16"/>
      <w:szCs w:val="16"/>
    </w:rPr>
  </w:style>
  <w:style w:type="paragraph" w:styleId="Prosttext">
    <w:name w:val="Plain Text"/>
    <w:basedOn w:val="Normln"/>
    <w:link w:val="ProsttextChar"/>
    <w:uiPriority w:val="99"/>
    <w:unhideWhenUsed/>
    <w:rsid w:val="000028D8"/>
    <w:rPr>
      <w:rFonts w:ascii="Consolas" w:eastAsia="Calibri" w:hAnsi="Consolas" w:cs="Times New Roman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0028D8"/>
    <w:rPr>
      <w:rFonts w:ascii="Consolas" w:eastAsia="Calibri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6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</TotalTime>
  <Pages>2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Oppelt</dc:creator>
  <cp:lastModifiedBy>Oppelt</cp:lastModifiedBy>
  <cp:revision>34</cp:revision>
  <cp:lastPrinted>2018-01-11T13:29:00Z</cp:lastPrinted>
  <dcterms:created xsi:type="dcterms:W3CDTF">2017-04-27T07:54:00Z</dcterms:created>
  <dcterms:modified xsi:type="dcterms:W3CDTF">2018-01-30T16:52:00Z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-218068960</vt:i4>
  </property>
</Properties>
</file>