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4A44" w14:textId="77777777" w:rsidR="007C36A6" w:rsidRPr="00121B32" w:rsidRDefault="00000000">
      <w:pPr>
        <w:pStyle w:val="Nzev"/>
        <w:jc w:val="center"/>
        <w:rPr>
          <w:rFonts w:ascii="Times New Roman" w:hAnsi="Times New Roman" w:cs="Times New Roman"/>
          <w:sz w:val="48"/>
          <w:szCs w:val="48"/>
          <w:lang w:val="cs-CZ"/>
        </w:rPr>
      </w:pPr>
      <w:r w:rsidRPr="00121B32">
        <w:rPr>
          <w:rFonts w:ascii="Times New Roman" w:hAnsi="Times New Roman" w:cs="Times New Roman"/>
          <w:sz w:val="48"/>
          <w:szCs w:val="48"/>
          <w:lang w:val="cs-CZ"/>
        </w:rPr>
        <w:t>Technická specifikace</w:t>
      </w:r>
    </w:p>
    <w:p w14:paraId="39569859" w14:textId="77777777" w:rsidR="00121B32" w:rsidRPr="00121B32" w:rsidRDefault="00121B32" w:rsidP="00121B32">
      <w:pPr>
        <w:rPr>
          <w:lang w:val="cs-CZ"/>
        </w:rPr>
      </w:pPr>
    </w:p>
    <w:p w14:paraId="29CE6C92" w14:textId="77777777" w:rsidR="007C36A6" w:rsidRPr="00121B32" w:rsidRDefault="00000000" w:rsidP="00121B32">
      <w:pPr>
        <w:pStyle w:val="Nadpis1"/>
        <w:jc w:val="both"/>
        <w:rPr>
          <w:rFonts w:ascii="Times New Roman" w:hAnsi="Times New Roman" w:cs="Times New Roman"/>
          <w:sz w:val="36"/>
          <w:szCs w:val="36"/>
          <w:lang w:val="cs-CZ"/>
        </w:rPr>
      </w:pPr>
      <w:r w:rsidRPr="00121B32">
        <w:rPr>
          <w:rFonts w:ascii="Times New Roman" w:hAnsi="Times New Roman" w:cs="Times New Roman"/>
          <w:sz w:val="36"/>
          <w:szCs w:val="36"/>
          <w:lang w:val="cs-CZ"/>
        </w:rPr>
        <w:t>1. Předmět plnění</w:t>
      </w:r>
    </w:p>
    <w:p w14:paraId="6F27F8C0" w14:textId="77777777" w:rsidR="007C36A6" w:rsidRPr="00121B32" w:rsidRDefault="00000000" w:rsidP="00121B32">
      <w:pPr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 xml:space="preserve">Dodávka 192 ks licencí </w:t>
      </w:r>
      <w:proofErr w:type="spellStart"/>
      <w:r w:rsidRPr="00121B32">
        <w:rPr>
          <w:rFonts w:ascii="Times New Roman" w:hAnsi="Times New Roman" w:cs="Times New Roman"/>
          <w:lang w:val="cs-CZ"/>
        </w:rPr>
        <w:t>VMware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121B32">
        <w:rPr>
          <w:rFonts w:ascii="Times New Roman" w:hAnsi="Times New Roman" w:cs="Times New Roman"/>
          <w:lang w:val="cs-CZ"/>
        </w:rPr>
        <w:t>vCloud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121B32">
        <w:rPr>
          <w:rFonts w:ascii="Times New Roman" w:hAnsi="Times New Roman" w:cs="Times New Roman"/>
          <w:lang w:val="cs-CZ"/>
        </w:rPr>
        <w:t>Foundation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(kód produktu: VCF-CLD-FND) s platností na 1 rok.</w:t>
      </w:r>
    </w:p>
    <w:p w14:paraId="6B7EC42D" w14:textId="77777777" w:rsidR="007C36A6" w:rsidRPr="00121B32" w:rsidRDefault="00000000" w:rsidP="00121B32">
      <w:pPr>
        <w:pStyle w:val="Nadpis1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sz w:val="36"/>
          <w:szCs w:val="36"/>
          <w:lang w:val="cs-CZ"/>
        </w:rPr>
        <w:t>2. Technické požadavky</w:t>
      </w:r>
    </w:p>
    <w:p w14:paraId="7938D7DF" w14:textId="77777777" w:rsidR="007C36A6" w:rsidRPr="00121B32" w:rsidRDefault="00000000" w:rsidP="00121B32">
      <w:pPr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>Dodané licence musí splňovat následující technické požadavky:</w:t>
      </w:r>
    </w:p>
    <w:p w14:paraId="14BE8B03" w14:textId="77777777" w:rsidR="007C36A6" w:rsidRPr="00121B32" w:rsidRDefault="00000000" w:rsidP="007A7D5C">
      <w:pPr>
        <w:pStyle w:val="Seznamsodrkami"/>
        <w:tabs>
          <w:tab w:val="clear" w:pos="360"/>
        </w:tabs>
        <w:ind w:left="426" w:hanging="284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 xml:space="preserve">Licence typu </w:t>
      </w:r>
      <w:proofErr w:type="spellStart"/>
      <w:r w:rsidRPr="00121B32">
        <w:rPr>
          <w:rFonts w:ascii="Times New Roman" w:hAnsi="Times New Roman" w:cs="Times New Roman"/>
          <w:lang w:val="cs-CZ"/>
        </w:rPr>
        <w:t>VMware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121B32">
        <w:rPr>
          <w:rFonts w:ascii="Times New Roman" w:hAnsi="Times New Roman" w:cs="Times New Roman"/>
          <w:lang w:val="cs-CZ"/>
        </w:rPr>
        <w:t>vCloud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121B32">
        <w:rPr>
          <w:rFonts w:ascii="Times New Roman" w:hAnsi="Times New Roman" w:cs="Times New Roman"/>
          <w:lang w:val="cs-CZ"/>
        </w:rPr>
        <w:t>Foundation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(VCF-CLD-FND)</w:t>
      </w:r>
    </w:p>
    <w:p w14:paraId="6CE7B573" w14:textId="77777777" w:rsidR="007C36A6" w:rsidRPr="00121B32" w:rsidRDefault="00000000" w:rsidP="007A7D5C">
      <w:pPr>
        <w:pStyle w:val="Seznamsodrkami"/>
        <w:tabs>
          <w:tab w:val="clear" w:pos="360"/>
        </w:tabs>
        <w:ind w:left="426" w:hanging="284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>Platnost licencí: 12 měsíců od aktivace</w:t>
      </w:r>
    </w:p>
    <w:p w14:paraId="1028E1EF" w14:textId="743790EE" w:rsidR="007C36A6" w:rsidRPr="00121B32" w:rsidRDefault="00000000" w:rsidP="007A7D5C">
      <w:pPr>
        <w:pStyle w:val="Seznamsodrkami"/>
        <w:tabs>
          <w:tab w:val="clear" w:pos="360"/>
        </w:tabs>
        <w:ind w:left="426" w:hanging="284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 xml:space="preserve">Možnost použití v prostředí zadavatele </w:t>
      </w:r>
    </w:p>
    <w:p w14:paraId="0B7049B2" w14:textId="77777777" w:rsidR="007C36A6" w:rsidRPr="00121B32" w:rsidRDefault="00000000" w:rsidP="007A7D5C">
      <w:pPr>
        <w:pStyle w:val="Seznamsodrkami"/>
        <w:tabs>
          <w:tab w:val="clear" w:pos="360"/>
        </w:tabs>
        <w:ind w:left="426" w:hanging="284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 xml:space="preserve">Kompatibilita s </w:t>
      </w:r>
      <w:proofErr w:type="spellStart"/>
      <w:r w:rsidRPr="00121B32">
        <w:rPr>
          <w:rFonts w:ascii="Times New Roman" w:hAnsi="Times New Roman" w:cs="Times New Roman"/>
          <w:lang w:val="cs-CZ"/>
        </w:rPr>
        <w:t>VMware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121B32">
        <w:rPr>
          <w:rFonts w:ascii="Times New Roman" w:hAnsi="Times New Roman" w:cs="Times New Roman"/>
          <w:lang w:val="cs-CZ"/>
        </w:rPr>
        <w:t>vSphere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121B32">
        <w:rPr>
          <w:rFonts w:ascii="Times New Roman" w:hAnsi="Times New Roman" w:cs="Times New Roman"/>
          <w:lang w:val="cs-CZ"/>
        </w:rPr>
        <w:t>vCenter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, NSX, </w:t>
      </w:r>
      <w:proofErr w:type="spellStart"/>
      <w:r w:rsidRPr="00121B32">
        <w:rPr>
          <w:rFonts w:ascii="Times New Roman" w:hAnsi="Times New Roman" w:cs="Times New Roman"/>
          <w:lang w:val="cs-CZ"/>
        </w:rPr>
        <w:t>vSAN</w:t>
      </w:r>
      <w:proofErr w:type="spellEnd"/>
    </w:p>
    <w:p w14:paraId="6DC7EA28" w14:textId="77777777" w:rsidR="007C36A6" w:rsidRPr="00121B32" w:rsidRDefault="00000000" w:rsidP="007A7D5C">
      <w:pPr>
        <w:pStyle w:val="Seznamsodrkami"/>
        <w:tabs>
          <w:tab w:val="clear" w:pos="360"/>
        </w:tabs>
        <w:ind w:left="426" w:hanging="284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>Zahrnutí základní technické podpory po dobu platnosti licence</w:t>
      </w:r>
    </w:p>
    <w:p w14:paraId="296EFF16" w14:textId="77777777" w:rsidR="007C36A6" w:rsidRPr="00121B32" w:rsidRDefault="00000000" w:rsidP="007A7D5C">
      <w:pPr>
        <w:pStyle w:val="Seznamsodrkami"/>
        <w:tabs>
          <w:tab w:val="clear" w:pos="360"/>
        </w:tabs>
        <w:ind w:left="426" w:hanging="284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>Dodání licencí formou elektronických klíčů nebo přístupových údajů</w:t>
      </w:r>
    </w:p>
    <w:p w14:paraId="223CC0E4" w14:textId="77777777" w:rsidR="007C36A6" w:rsidRPr="00121B32" w:rsidRDefault="00000000" w:rsidP="007A7D5C">
      <w:pPr>
        <w:pStyle w:val="Seznamsodrkami"/>
        <w:tabs>
          <w:tab w:val="clear" w:pos="360"/>
        </w:tabs>
        <w:ind w:left="426" w:hanging="284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 xml:space="preserve">Možnost správy licencí přes </w:t>
      </w:r>
      <w:proofErr w:type="spellStart"/>
      <w:r w:rsidRPr="00121B32">
        <w:rPr>
          <w:rFonts w:ascii="Times New Roman" w:hAnsi="Times New Roman" w:cs="Times New Roman"/>
          <w:lang w:val="cs-CZ"/>
        </w:rPr>
        <w:t>VMware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121B32">
        <w:rPr>
          <w:rFonts w:ascii="Times New Roman" w:hAnsi="Times New Roman" w:cs="Times New Roman"/>
          <w:lang w:val="cs-CZ"/>
        </w:rPr>
        <w:t>Customer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121B32">
        <w:rPr>
          <w:rFonts w:ascii="Times New Roman" w:hAnsi="Times New Roman" w:cs="Times New Roman"/>
          <w:lang w:val="cs-CZ"/>
        </w:rPr>
        <w:t>Connect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nebo ekvivalentní portál</w:t>
      </w:r>
    </w:p>
    <w:p w14:paraId="24395A45" w14:textId="3A231E7F" w:rsidR="007C36A6" w:rsidRPr="00121B32" w:rsidRDefault="000847B1" w:rsidP="00121B32">
      <w:pPr>
        <w:pStyle w:val="Nadpis1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sz w:val="36"/>
          <w:szCs w:val="36"/>
          <w:lang w:val="cs-CZ"/>
        </w:rPr>
        <w:t>3. Technická podpora</w:t>
      </w:r>
    </w:p>
    <w:p w14:paraId="4748CAA1" w14:textId="4E1BD0F0" w:rsidR="007C36A6" w:rsidRPr="00121B32" w:rsidRDefault="00000000" w:rsidP="00121B32">
      <w:pPr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>Součástí dodávky musí být základní technická podpora po dobu 12 měsíců, zahrnující</w:t>
      </w:r>
      <w:r w:rsidR="007A7D5C">
        <w:rPr>
          <w:rFonts w:ascii="Times New Roman" w:hAnsi="Times New Roman" w:cs="Times New Roman"/>
          <w:lang w:val="cs-CZ"/>
        </w:rPr>
        <w:t xml:space="preserve"> zejména</w:t>
      </w:r>
      <w:r w:rsidRPr="00121B32">
        <w:rPr>
          <w:rFonts w:ascii="Times New Roman" w:hAnsi="Times New Roman" w:cs="Times New Roman"/>
          <w:lang w:val="cs-CZ"/>
        </w:rPr>
        <w:t>:</w:t>
      </w:r>
    </w:p>
    <w:p w14:paraId="4E9259DB" w14:textId="77777777" w:rsidR="007C36A6" w:rsidRPr="00121B32" w:rsidRDefault="00000000" w:rsidP="007A7D5C">
      <w:pPr>
        <w:pStyle w:val="Seznamsodrkami"/>
        <w:tabs>
          <w:tab w:val="clear" w:pos="360"/>
        </w:tabs>
        <w:ind w:left="426" w:hanging="284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>Přístup k aktualizacím a bezpečnostním záplatám</w:t>
      </w:r>
    </w:p>
    <w:p w14:paraId="5F8DF874" w14:textId="77777777" w:rsidR="007C36A6" w:rsidRPr="00121B32" w:rsidRDefault="00000000" w:rsidP="007A7D5C">
      <w:pPr>
        <w:pStyle w:val="Seznamsodrkami"/>
        <w:tabs>
          <w:tab w:val="clear" w:pos="360"/>
        </w:tabs>
        <w:ind w:left="426" w:hanging="284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>Možnost kontaktovat technickou podporu výrobce</w:t>
      </w:r>
    </w:p>
    <w:p w14:paraId="6481686F" w14:textId="77777777" w:rsidR="007C36A6" w:rsidRPr="00121B32" w:rsidRDefault="00000000" w:rsidP="007A7D5C">
      <w:pPr>
        <w:pStyle w:val="Seznamsodrkami"/>
        <w:tabs>
          <w:tab w:val="clear" w:pos="360"/>
        </w:tabs>
        <w:ind w:left="426" w:hanging="284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>Základní SLA pro řešení incidentů</w:t>
      </w:r>
    </w:p>
    <w:p w14:paraId="5390528C" w14:textId="2761026C" w:rsidR="007C36A6" w:rsidRPr="00121B32" w:rsidRDefault="000847B1" w:rsidP="00121B32">
      <w:pPr>
        <w:pStyle w:val="Nadpis1"/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sz w:val="36"/>
          <w:szCs w:val="36"/>
          <w:lang w:val="cs-CZ"/>
        </w:rPr>
        <w:t>4. Závěrečná ustanovení</w:t>
      </w:r>
    </w:p>
    <w:p w14:paraId="62BBB819" w14:textId="77777777" w:rsidR="007C36A6" w:rsidRPr="00121B32" w:rsidRDefault="00000000" w:rsidP="00121B32">
      <w:pPr>
        <w:jc w:val="both"/>
        <w:rPr>
          <w:rFonts w:ascii="Times New Roman" w:hAnsi="Times New Roman" w:cs="Times New Roman"/>
          <w:lang w:val="cs-CZ"/>
        </w:rPr>
      </w:pPr>
      <w:r w:rsidRPr="00121B32">
        <w:rPr>
          <w:rFonts w:ascii="Times New Roman" w:hAnsi="Times New Roman" w:cs="Times New Roman"/>
          <w:lang w:val="cs-CZ"/>
        </w:rPr>
        <w:t xml:space="preserve">Dodavatel musí zajistit, že všechny licence budou dodány v souladu s licenčními podmínkami výrobce a budou </w:t>
      </w:r>
      <w:proofErr w:type="spellStart"/>
      <w:r w:rsidRPr="00121B32">
        <w:rPr>
          <w:rFonts w:ascii="Times New Roman" w:hAnsi="Times New Roman" w:cs="Times New Roman"/>
          <w:lang w:val="cs-CZ"/>
        </w:rPr>
        <w:t>aktivovatelné</w:t>
      </w:r>
      <w:proofErr w:type="spellEnd"/>
      <w:r w:rsidRPr="00121B32">
        <w:rPr>
          <w:rFonts w:ascii="Times New Roman" w:hAnsi="Times New Roman" w:cs="Times New Roman"/>
          <w:lang w:val="cs-CZ"/>
        </w:rPr>
        <w:t xml:space="preserve"> bez omezení na území České republiky.</w:t>
      </w:r>
    </w:p>
    <w:sectPr w:rsidR="007C36A6" w:rsidRPr="00121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47B1"/>
    <w:rsid w:val="00121B32"/>
    <w:rsid w:val="00264A49"/>
    <w:rsid w:val="002E51AB"/>
    <w:rsid w:val="0036562D"/>
    <w:rsid w:val="00374A8E"/>
    <w:rsid w:val="003C7665"/>
    <w:rsid w:val="004976E0"/>
    <w:rsid w:val="005A534A"/>
    <w:rsid w:val="007A7D5C"/>
    <w:rsid w:val="007C36A6"/>
    <w:rsid w:val="00813446"/>
    <w:rsid w:val="00827C87"/>
    <w:rsid w:val="00A352C8"/>
    <w:rsid w:val="00B25673"/>
    <w:rsid w:val="00B41C2B"/>
    <w:rsid w:val="00C26D93"/>
    <w:rsid w:val="00C27141"/>
    <w:rsid w:val="00C8662B"/>
    <w:rsid w:val="00C94000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15E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C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C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Normln"/>
    <w:next w:val="Normln"/>
    <w:uiPriority w:val="37"/>
    <w:unhideWhenUsed/>
    <w:rsid w:val="00827C87"/>
  </w:style>
  <w:style w:type="paragraph" w:styleId="Textvbloku">
    <w:name w:val="Block Text"/>
    <w:basedOn w:val="Normln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827C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27C87"/>
  </w:style>
  <w:style w:type="paragraph" w:styleId="Zkladntext2">
    <w:name w:val="Body Text 2"/>
    <w:basedOn w:val="Normln"/>
    <w:link w:val="Zkladntext2Char"/>
    <w:uiPriority w:val="99"/>
    <w:unhideWhenUsed/>
    <w:rsid w:val="00827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27C87"/>
  </w:style>
  <w:style w:type="paragraph" w:styleId="Zkladntext3">
    <w:name w:val="Body Text 3"/>
    <w:basedOn w:val="Normln"/>
    <w:link w:val="Zkladn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27C87"/>
    <w:rPr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27C8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27C87"/>
  </w:style>
  <w:style w:type="paragraph" w:styleId="Zkladntextodsazen">
    <w:name w:val="Body Text Indent"/>
    <w:basedOn w:val="Normln"/>
    <w:link w:val="ZkladntextodsazenChar"/>
    <w:uiPriority w:val="99"/>
    <w:unhideWhenUsed/>
    <w:rsid w:val="00827C8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27C87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827C8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827C87"/>
  </w:style>
  <w:style w:type="paragraph" w:styleId="Zkladntextodsazen2">
    <w:name w:val="Body Text Indent 2"/>
    <w:basedOn w:val="Normln"/>
    <w:link w:val="Zkladntextodsaz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27C87"/>
  </w:style>
  <w:style w:type="paragraph" w:styleId="Zkladntextodsazen3">
    <w:name w:val="Body Text Indent 3"/>
    <w:basedOn w:val="Normln"/>
    <w:link w:val="Zkladntextodsaz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27C87"/>
    <w:rPr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vr">
    <w:name w:val="Closing"/>
    <w:basedOn w:val="Normln"/>
    <w:link w:val="Zvr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rsid w:val="00827C87"/>
  </w:style>
  <w:style w:type="paragraph" w:styleId="Textkomente">
    <w:name w:val="annotation text"/>
    <w:basedOn w:val="Normln"/>
    <w:link w:val="Textkomente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2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unhideWhenUsed/>
    <w:rsid w:val="00827C87"/>
  </w:style>
  <w:style w:type="character" w:customStyle="1" w:styleId="DatumChar">
    <w:name w:val="Datum Char"/>
    <w:basedOn w:val="Standardnpsmoodstavce"/>
    <w:link w:val="Datum"/>
    <w:uiPriority w:val="99"/>
    <w:rsid w:val="00827C87"/>
  </w:style>
  <w:style w:type="paragraph" w:styleId="Rozloendokumentu">
    <w:name w:val="Document Map"/>
    <w:basedOn w:val="Normln"/>
    <w:link w:val="Rozloendokumentu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827C8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rsid w:val="00827C87"/>
  </w:style>
  <w:style w:type="paragraph" w:styleId="Textvysvtlivek">
    <w:name w:val="endnote text"/>
    <w:basedOn w:val="Normln"/>
    <w:link w:val="Textvysvtlivek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27C87"/>
    <w:rPr>
      <w:sz w:val="20"/>
      <w:szCs w:val="20"/>
    </w:rPr>
  </w:style>
  <w:style w:type="paragraph" w:styleId="Adresanaoblku">
    <w:name w:val="envelope address"/>
    <w:basedOn w:val="Normln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C87"/>
  </w:style>
  <w:style w:type="paragraph" w:styleId="Textpoznpodarou">
    <w:name w:val="footnote text"/>
    <w:basedOn w:val="Normln"/>
    <w:link w:val="Textpoznpodarou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7C87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C87"/>
  </w:style>
  <w:style w:type="paragraph" w:styleId="AdresaHTML">
    <w:name w:val="HTML Address"/>
    <w:basedOn w:val="Normln"/>
    <w:link w:val="Adresa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827C87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27C87"/>
    <w:rPr>
      <w:rFonts w:ascii="Consolas" w:hAnsi="Consolas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Seznam">
    <w:name w:val="List"/>
    <w:basedOn w:val="Normln"/>
    <w:uiPriority w:val="99"/>
    <w:unhideWhenUsed/>
    <w:rsid w:val="00827C87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827C87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827C87"/>
    <w:pPr>
      <w:ind w:left="1080" w:hanging="360"/>
      <w:contextualSpacing/>
    </w:pPr>
  </w:style>
  <w:style w:type="paragraph" w:styleId="Seznam4">
    <w:name w:val="List 4"/>
    <w:basedOn w:val="Normln"/>
    <w:uiPriority w:val="99"/>
    <w:unhideWhenUsed/>
    <w:rsid w:val="00827C87"/>
    <w:pPr>
      <w:ind w:left="1440" w:hanging="360"/>
      <w:contextualSpacing/>
    </w:pPr>
  </w:style>
  <w:style w:type="paragraph" w:styleId="Seznam5">
    <w:name w:val="List 5"/>
    <w:basedOn w:val="Normln"/>
    <w:uiPriority w:val="99"/>
    <w:unhideWhenUsed/>
    <w:rsid w:val="00827C87"/>
    <w:pPr>
      <w:ind w:left="1800" w:hanging="360"/>
      <w:contextualSpacing/>
    </w:pPr>
  </w:style>
  <w:style w:type="paragraph" w:styleId="Seznamsodrkami">
    <w:name w:val="List Bullet"/>
    <w:basedOn w:val="Normln"/>
    <w:uiPriority w:val="99"/>
    <w:unhideWhenUsed/>
    <w:rsid w:val="00827C8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827C8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827C8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unhideWhenUsed/>
    <w:rsid w:val="00827C8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unhideWhenUsed/>
    <w:rsid w:val="00827C8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unhideWhenUsed/>
    <w:rsid w:val="00827C8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827C8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827C8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unhideWhenUsed/>
    <w:rsid w:val="00827C8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unhideWhenUsed/>
    <w:rsid w:val="00827C8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unhideWhenUsed/>
    <w:rsid w:val="00827C8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unhideWhenUsed/>
    <w:rsid w:val="00827C8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unhideWhenUsed/>
    <w:rsid w:val="00827C8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unhideWhenUsed/>
    <w:rsid w:val="00827C8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unhideWhenUsed/>
    <w:rsid w:val="00827C87"/>
    <w:pPr>
      <w:numPr>
        <w:numId w:val="10"/>
      </w:numPr>
      <w:contextualSpacing/>
    </w:pPr>
  </w:style>
  <w:style w:type="paragraph" w:styleId="Textmakra">
    <w:name w:val="macro"/>
    <w:link w:val="Textmakra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827C87"/>
    <w:rPr>
      <w:rFonts w:ascii="Consolas" w:hAnsi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mezer">
    <w:name w:val="No Spacing"/>
    <w:uiPriority w:val="1"/>
    <w:qFormat/>
    <w:rsid w:val="00827C8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27C87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unhideWhenUsed/>
    <w:rsid w:val="00827C8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827C8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rsid w:val="00827C87"/>
  </w:style>
  <w:style w:type="paragraph" w:styleId="Prosttext">
    <w:name w:val="Plain Text"/>
    <w:basedOn w:val="Normln"/>
    <w:link w:val="Prost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27C87"/>
    <w:rPr>
      <w:rFonts w:ascii="Consolas" w:hAnsi="Consolas"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827C87"/>
  </w:style>
  <w:style w:type="character" w:customStyle="1" w:styleId="OslovenChar">
    <w:name w:val="Oslovení Char"/>
    <w:basedOn w:val="Standardnpsmoodstavce"/>
    <w:link w:val="Osloven"/>
    <w:uiPriority w:val="99"/>
    <w:rsid w:val="00827C87"/>
  </w:style>
  <w:style w:type="paragraph" w:styleId="Podpis">
    <w:name w:val="Signature"/>
    <w:basedOn w:val="Normln"/>
    <w:link w:val="Pod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rsid w:val="00827C87"/>
  </w:style>
  <w:style w:type="paragraph" w:styleId="Seznamcitac">
    <w:name w:val="table of authorities"/>
    <w:basedOn w:val="Normln"/>
    <w:next w:val="Normln"/>
    <w:uiPriority w:val="99"/>
    <w:unhideWhenUsed/>
    <w:rsid w:val="00827C87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unhideWhenUsed/>
    <w:rsid w:val="00827C87"/>
    <w:pPr>
      <w:spacing w:after="0"/>
    </w:pPr>
  </w:style>
  <w:style w:type="paragraph" w:styleId="Hlavikaobsahu">
    <w:name w:val="toa heading"/>
    <w:basedOn w:val="Normln"/>
    <w:next w:val="Normln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827C8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27C8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827C87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827C87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827C8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unhideWhenUsed/>
    <w:rsid w:val="00827C8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unhideWhenUsed/>
    <w:rsid w:val="00827C8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unhideWhenUsed/>
    <w:rsid w:val="00827C87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unhideWhenUsed/>
    <w:rsid w:val="00827C87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Barevnmka">
    <w:name w:val="Colorful Grid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Barevnmkazvraznn2">
    <w:name w:val="Colorful Grid Accent 2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Barevnmkazvraznn3">
    <w:name w:val="Colorful Grid Accent 3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mkazvraznn4">
    <w:name w:val="Colorful Grid Accent 4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Barevnmkazvraznn5">
    <w:name w:val="Colorful Grid Accent 5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Barevnmkazvraznn6">
    <w:name w:val="Colorful Grid Accent 6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Barevnseznam">
    <w:name w:val="Colorful List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seznamzvraznn2">
    <w:name w:val="Colorful List Accent 2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seznamzvraznn4">
    <w:name w:val="Colorful List Accent 4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seznamzvraznn5">
    <w:name w:val="Colorful List Accent 5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seznamzvraznn6">
    <w:name w:val="Colorful List Accent 6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stnovn">
    <w:name w:val="Colorful Shading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mavseznamzvraznn2">
    <w:name w:val="Dark List Accent 2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mavseznamzvraznn3">
    <w:name w:val="Dark List Accent 3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mavseznamzvraznn4">
    <w:name w:val="Dark List Accent 4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mavseznamzvraznn5">
    <w:name w:val="Dark List Accent 5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mavseznamzvraznn6">
    <w:name w:val="Dark List Accent 6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3">
    <w:name w:val="Grid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tlmka">
    <w:name w:val="Light Grid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tlmkazvraznn2">
    <w:name w:val="Light Grid Accent 2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tlmkazvraznn3">
    <w:name w:val="Light Grid Accent 3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tlmkazvraznn4">
    <w:name w:val="Light Grid Accent 4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tlmkazvraznn5">
    <w:name w:val="Light Grid Accent 5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vtlmkazvraznn6">
    <w:name w:val="Light Grid Accent 6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tlseznam">
    <w:name w:val="Light List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tlseznamzvraznn2">
    <w:name w:val="Light List Accent 2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tlseznamzvraznn3">
    <w:name w:val="Light List Accent 3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tlseznamzvraznn4">
    <w:name w:val="Light List Accent 4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tlseznamzvraznn5">
    <w:name w:val="Light List Accent 5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vtlseznamzvraznn6">
    <w:name w:val="Light List Accent 6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tlstnovn">
    <w:name w:val="Light Shading"/>
    <w:basedOn w:val="Normlntabulk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tlstnovnzvraznn2">
    <w:name w:val="Light Shading Accent 2"/>
    <w:basedOn w:val="Normlntabulk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tlstnovnzvraznn3">
    <w:name w:val="Light Shading Accent 3"/>
    <w:basedOn w:val="Normlntabulk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tlstnovnzvraznn4">
    <w:name w:val="Light Shading Accent 4"/>
    <w:basedOn w:val="Normlntabulk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tlstnovnzvraznn5">
    <w:name w:val="Light Shading Accent 5"/>
    <w:basedOn w:val="Normlntabulk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tlstnovnzvraznn6">
    <w:name w:val="Light Shading Accent 6"/>
    <w:basedOn w:val="Normlntabulk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2">
    <w:name w:val="List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3">
    <w:name w:val="List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tednmka1zvraznn2">
    <w:name w:val="Medium Grid 1 Accent 2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tednmka1zvraznn3">
    <w:name w:val="Medium Grid 1 Accent 3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tednmka1zvraznn4">
    <w:name w:val="Medium Grid 1 Accent 4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tednmka1zvraznn5">
    <w:name w:val="Medium Grid 1 Accent 5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tednmka1zvraznn6">
    <w:name w:val="Medium Grid 1 Accent 6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tednmka2">
    <w:name w:val="Medium Grid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tednmka3zvraznn2">
    <w:name w:val="Medium Grid 3 Accent 2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tednmka3zvraznn3">
    <w:name w:val="Medium Grid 3 Accent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tednmka3zvraznn4">
    <w:name w:val="Medium Grid 3 Accent 4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tednmka3zvraznn5">
    <w:name w:val="Medium Grid 3 Accent 5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tednmka3zvraznn6">
    <w:name w:val="Medium Grid 3 Accent 6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tednseznam1">
    <w:name w:val="Medium Lis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tednseznam1zvraznn2">
    <w:name w:val="Medium List 1 Accent 2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tednseznam1zvraznn3">
    <w:name w:val="Medium List 1 Accent 3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tednseznam1zvraznn4">
    <w:name w:val="Medium List 1 Accent 4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tednseznam1zvraznn5">
    <w:name w:val="Medium List 1 Accent 5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tednseznam1zvraznn6">
    <w:name w:val="Medium List 1 Accent 6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tednseznam2">
    <w:name w:val="Medium Lis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Bronerská Kristína (P8)</cp:lastModifiedBy>
  <cp:revision>2</cp:revision>
  <cp:lastPrinted>2025-11-04T12:42:00Z</cp:lastPrinted>
  <dcterms:created xsi:type="dcterms:W3CDTF">2025-11-04T12:42:00Z</dcterms:created>
  <dcterms:modified xsi:type="dcterms:W3CDTF">2025-11-04T12:42:00Z</dcterms:modified>
</cp:coreProperties>
</file>