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6EDF" w14:textId="6084FB32" w:rsidR="00D72D63" w:rsidRPr="005D5417" w:rsidRDefault="009B1709">
      <w:pPr>
        <w:rPr>
          <w:b/>
          <w:bCs/>
          <w:u w:val="single"/>
        </w:rPr>
      </w:pPr>
      <w:r>
        <w:rPr>
          <w:b/>
          <w:bCs/>
          <w:u w:val="single"/>
        </w:rPr>
        <w:t>Specifikace p</w:t>
      </w:r>
      <w:r w:rsidR="005D5417" w:rsidRPr="005D5417">
        <w:rPr>
          <w:b/>
          <w:bCs/>
          <w:u w:val="single"/>
        </w:rPr>
        <w:t>ožadavk</w:t>
      </w:r>
      <w:r>
        <w:rPr>
          <w:b/>
          <w:bCs/>
          <w:u w:val="single"/>
        </w:rPr>
        <w:t xml:space="preserve">ů </w:t>
      </w:r>
      <w:r w:rsidR="005D5417" w:rsidRPr="005D5417">
        <w:rPr>
          <w:b/>
          <w:bCs/>
          <w:u w:val="single"/>
        </w:rPr>
        <w:t>na Elektrickou multifunkční pánev s míchadlem:</w:t>
      </w:r>
    </w:p>
    <w:p w14:paraId="28C38D3F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celkový objem 154 litrů, využitelný objem 130 litrů</w:t>
      </w:r>
    </w:p>
    <w:p w14:paraId="710E6CCC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průměr pánve 700 mm, výška pánve 400 mm</w:t>
      </w:r>
    </w:p>
    <w:p w14:paraId="5170AFD1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plocha dna pánve 38 dm</w:t>
      </w:r>
      <w:r w:rsidRPr="007C1843">
        <w:rPr>
          <w:b/>
          <w:bCs/>
          <w:vertAlign w:val="superscript"/>
        </w:rPr>
        <w:t>2</w:t>
      </w:r>
    </w:p>
    <w:p w14:paraId="6B15B95E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dokáže nahradit:</w:t>
      </w:r>
    </w:p>
    <w:p w14:paraId="3B754030" w14:textId="77777777" w:rsidR="005D5417" w:rsidRPr="005D5417" w:rsidRDefault="005D5417" w:rsidP="007C1843">
      <w:pPr>
        <w:ind w:left="708"/>
        <w:rPr>
          <w:b/>
          <w:bCs/>
        </w:rPr>
      </w:pPr>
      <w:r w:rsidRPr="005D5417">
        <w:rPr>
          <w:b/>
          <w:bCs/>
        </w:rPr>
        <w:t>v teplotách od 20 do 110 °C varný kotel (omáčky, polévky apod.)</w:t>
      </w:r>
    </w:p>
    <w:p w14:paraId="1C2C40CA" w14:textId="77777777" w:rsidR="005D5417" w:rsidRPr="005D5417" w:rsidRDefault="005D5417" w:rsidP="007C1843">
      <w:pPr>
        <w:ind w:left="708"/>
        <w:rPr>
          <w:b/>
          <w:bCs/>
        </w:rPr>
      </w:pPr>
      <w:r w:rsidRPr="005D5417">
        <w:rPr>
          <w:b/>
          <w:bCs/>
        </w:rPr>
        <w:t xml:space="preserve">v teplotách od 20 do 220 °C pečící pánev (základy, masa, minutkové guláše, </w:t>
      </w:r>
      <w:proofErr w:type="spellStart"/>
      <w:r w:rsidRPr="005D5417">
        <w:rPr>
          <w:b/>
          <w:bCs/>
        </w:rPr>
        <w:t>soté</w:t>
      </w:r>
      <w:proofErr w:type="spellEnd"/>
      <w:r w:rsidRPr="005D5417">
        <w:rPr>
          <w:b/>
          <w:bCs/>
        </w:rPr>
        <w:t xml:space="preserve"> apod.)</w:t>
      </w:r>
    </w:p>
    <w:p w14:paraId="66A629ED" w14:textId="074EEE1E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pánev zhotovena z nerezové oceli AISI304, dno pánve tloušťky 12 mm</w:t>
      </w:r>
    </w:p>
    <w:p w14:paraId="0FA34F9A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vnější plášť je zhotoven z 1,5-2 mm nerezové oceli (AISI304)</w:t>
      </w:r>
    </w:p>
    <w:p w14:paraId="07318D02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nosná konstrukce z min. 3 mm nerezové oceli</w:t>
      </w:r>
    </w:p>
    <w:p w14:paraId="12FB32D6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topná tělesa „Incoloy-800“ v litinovém pouzdře</w:t>
      </w:r>
    </w:p>
    <w:p w14:paraId="4ABAB1FF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vyvážené dvojité víko s plynovými tlumiči</w:t>
      </w:r>
    </w:p>
    <w:p w14:paraId="774B5861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integrované ramínko pro plnění pánve vodou s kontrolou polohy</w:t>
      </w:r>
    </w:p>
    <w:p w14:paraId="208A6BCA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elektricky ovládané plynulé sklápění s blokací při zavřeném víku</w:t>
      </w:r>
    </w:p>
    <w:p w14:paraId="7955E33F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vestavěné a vyjímatelné tříramenné míchadlo s teflonovými stěrkami</w:t>
      </w:r>
    </w:p>
    <w:p w14:paraId="6EFBD0EF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nezávislý chod míchadla na ohřevu pánve</w:t>
      </w:r>
    </w:p>
    <w:p w14:paraId="4D8B5423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automatické zastavení míchadla při sklápění pánve</w:t>
      </w:r>
    </w:p>
    <w:p w14:paraId="7527B188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kompletní uživatelská a servisní komunikace v ČJ</w:t>
      </w:r>
    </w:p>
    <w:p w14:paraId="41791FE7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auto-diagnostika závad</w:t>
      </w:r>
    </w:p>
    <w:p w14:paraId="5EC9B2E3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zvukové upozornění při špatně zvoleném postupu obsluhy</w:t>
      </w:r>
    </w:p>
    <w:p w14:paraId="7AE0A3B9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USB připojení pro stažení provozních dat</w:t>
      </w:r>
    </w:p>
    <w:p w14:paraId="16F5FAAD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výstup pro Ekonomizér – snížení odběru el. energie</w:t>
      </w:r>
    </w:p>
    <w:p w14:paraId="759E8C19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OVLÁDACÍ PANEL</w:t>
      </w:r>
    </w:p>
    <w:p w14:paraId="5E717F56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odolný dotykový 7“ displej</w:t>
      </w:r>
    </w:p>
    <w:p w14:paraId="432EE194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výběr z 5 varných módů s nastavením teploty, času a způsobu míchání</w:t>
      </w:r>
    </w:p>
    <w:p w14:paraId="7890D4B6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regulace teploty od 20 do 220 °C</w:t>
      </w:r>
    </w:p>
    <w:p w14:paraId="673D442C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manuální varný režim</w:t>
      </w:r>
    </w:p>
    <w:p w14:paraId="346D4824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vytvoření a uložení varných programů</w:t>
      </w:r>
    </w:p>
    <w:p w14:paraId="5F756617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individuální nastavení parametrů pro každý krok varného cyklu</w:t>
      </w:r>
    </w:p>
    <w:p w14:paraId="35DA7877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nastavení odloženého startu varného cyklu</w:t>
      </w:r>
    </w:p>
    <w:p w14:paraId="194C4D97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možnost vaření a míchání s pánví vyklopenou do 15°</w:t>
      </w:r>
    </w:p>
    <w:p w14:paraId="1F4963F6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lastRenderedPageBreak/>
        <w:t>elektronické plnění pánve vodou s nastavením požadovaných litrů</w:t>
      </w:r>
    </w:p>
    <w:p w14:paraId="5D8CA07E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nastavení rychlosti a směru míchání,</w:t>
      </w:r>
    </w:p>
    <w:p w14:paraId="76F5F097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rychlost míchání 6–18 otáček/min</w:t>
      </w:r>
    </w:p>
    <w:p w14:paraId="4827B5AE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Rozměry (mm): 1455x1290x1285</w:t>
      </w:r>
    </w:p>
    <w:p w14:paraId="3671A62F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Elektrický příkon (kW/400 V): 13,5</w:t>
      </w:r>
    </w:p>
    <w:p w14:paraId="410127F9" w14:textId="77777777" w:rsidR="005D5417" w:rsidRPr="005D5417" w:rsidRDefault="005D5417" w:rsidP="005D5417">
      <w:pPr>
        <w:rPr>
          <w:b/>
          <w:bCs/>
        </w:rPr>
      </w:pPr>
      <w:r w:rsidRPr="005D5417">
        <w:rPr>
          <w:b/>
          <w:bCs/>
        </w:rPr>
        <w:t>Hmotnost (kg): 430</w:t>
      </w:r>
    </w:p>
    <w:p w14:paraId="64675F8F" w14:textId="0461D9D9" w:rsidR="005D5417" w:rsidRDefault="005D5417" w:rsidP="005D5417">
      <w:pPr>
        <w:rPr>
          <w:b/>
          <w:bCs/>
        </w:rPr>
      </w:pPr>
      <w:r w:rsidRPr="005D5417">
        <w:rPr>
          <w:b/>
          <w:bCs/>
        </w:rPr>
        <w:t xml:space="preserve">Připojení vody: TV 3/4, SV </w:t>
      </w:r>
      <w:r>
        <w:rPr>
          <w:b/>
          <w:bCs/>
        </w:rPr>
        <w:t>¾</w:t>
      </w:r>
    </w:p>
    <w:p w14:paraId="0CB4BD93" w14:textId="77777777" w:rsidR="00596BCD" w:rsidRPr="005628E9" w:rsidRDefault="00596BCD" w:rsidP="005D5417">
      <w:pPr>
        <w:rPr>
          <w:rFonts w:asciiTheme="majorHAnsi" w:hAnsiTheme="majorHAnsi" w:cstheme="majorHAnsi"/>
          <w:b/>
          <w:bCs/>
        </w:rPr>
      </w:pPr>
    </w:p>
    <w:p w14:paraId="01260630" w14:textId="77777777" w:rsidR="005D5417" w:rsidRPr="005628E9" w:rsidRDefault="005D5417" w:rsidP="005D5417">
      <w:pPr>
        <w:pStyle w:val="Standard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</w:pPr>
      <w:r w:rsidRPr="005628E9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  <w:t>Součástí dodávky je:</w:t>
      </w:r>
    </w:p>
    <w:p w14:paraId="2AC815E9" w14:textId="2E1D26D9" w:rsidR="005D5417" w:rsidRPr="005628E9" w:rsidRDefault="005D5417" w:rsidP="005D5417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 Doprava na místo plnění</w:t>
      </w:r>
      <w:r w:rsidR="006D5A1F"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a odvoz starého zařízení</w:t>
      </w:r>
      <w:r w:rsidR="00596BCD"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</w:t>
      </w:r>
    </w:p>
    <w:p w14:paraId="58FD6782" w14:textId="1A023BA1" w:rsidR="005D5417" w:rsidRPr="005628E9" w:rsidRDefault="005D5417" w:rsidP="005D5417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 Umístění, montáž, zapojení (vč. rozvodů), odzkoušení</w:t>
      </w:r>
      <w:r w:rsidR="00596BCD"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nového zařízení,</w:t>
      </w:r>
    </w:p>
    <w:p w14:paraId="0C78BFBB" w14:textId="2F68178B" w:rsidR="005D5417" w:rsidRPr="005628E9" w:rsidRDefault="005D5417" w:rsidP="005D5417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 Zaškolení obsluhy</w:t>
      </w:r>
      <w:r w:rsidR="00596BCD"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</w:t>
      </w:r>
    </w:p>
    <w:p w14:paraId="0F602E78" w14:textId="09213947" w:rsidR="005D5417" w:rsidRPr="005628E9" w:rsidRDefault="005D5417" w:rsidP="005D5417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 Bezplatný záruční servis po dobu záruční doby</w:t>
      </w:r>
      <w:r w:rsidR="00596BCD"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</w:p>
    <w:p w14:paraId="6B8B1E55" w14:textId="77777777" w:rsidR="00596BCD" w:rsidRPr="005628E9" w:rsidRDefault="00596BCD" w:rsidP="005D5417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77E37AA5" w14:textId="77777777" w:rsidR="005D5417" w:rsidRPr="005628E9" w:rsidRDefault="005D5417" w:rsidP="005D5417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Podmínky plnění zakázky:</w:t>
      </w:r>
    </w:p>
    <w:p w14:paraId="6CE50FF6" w14:textId="475BF8A0" w:rsidR="005D5417" w:rsidRPr="005628E9" w:rsidRDefault="005D5417" w:rsidP="005D5417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- Zadavatel požaduje záruční </w:t>
      </w:r>
      <w:r w:rsidR="00596BCD"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dobu </w:t>
      </w:r>
      <w:r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minimálně v délce 24 měsíců</w:t>
      </w:r>
      <w:r w:rsidR="00596BCD"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  <w:r w:rsidR="00FF1643"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</w:r>
    </w:p>
    <w:p w14:paraId="2AA252AB" w14:textId="77777777" w:rsidR="005D5417" w:rsidRPr="005628E9" w:rsidRDefault="005D5417" w:rsidP="005D5417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 Servis v záruční době bude dodavatelem poskytnut vždy nejdéle do 24 hodin od nahlášení</w:t>
      </w:r>
    </w:p>
    <w:p w14:paraId="2B660E51" w14:textId="7DD70CF2" w:rsidR="005D5417" w:rsidRPr="005628E9" w:rsidRDefault="005D5417" w:rsidP="007C1843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závady kupujícím</w:t>
      </w:r>
      <w:r w:rsidR="007C1843"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</w:p>
    <w:p w14:paraId="05400E06" w14:textId="65D021C7" w:rsidR="005D5417" w:rsidRPr="005628E9" w:rsidRDefault="005D5417" w:rsidP="005D5417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- Záruční servis a dopravu technika na místo po dobu záruční </w:t>
      </w:r>
      <w:r w:rsidR="00596BCD"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doby </w:t>
      </w:r>
      <w:r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hradí </w:t>
      </w:r>
      <w:r w:rsidR="00596BCD"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dodavatel.</w:t>
      </w:r>
    </w:p>
    <w:p w14:paraId="0566B26F" w14:textId="602A6B5D" w:rsidR="005D5417" w:rsidRPr="005628E9" w:rsidRDefault="005D5417" w:rsidP="005D5417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 Dodavatel dodá při předání veškeré doklady nutné k uvedení zařízení do provozu</w:t>
      </w:r>
      <w:r w:rsidR="00596BCD" w:rsidRPr="005628E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</w:p>
    <w:p w14:paraId="14985E55" w14:textId="77777777" w:rsidR="005D5417" w:rsidRPr="005D5417" w:rsidRDefault="005D5417" w:rsidP="005D5417">
      <w:pPr>
        <w:rPr>
          <w:b/>
          <w:bCs/>
        </w:rPr>
      </w:pPr>
    </w:p>
    <w:sectPr w:rsidR="005D5417" w:rsidRPr="005D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79"/>
    <w:rsid w:val="00093AD9"/>
    <w:rsid w:val="001F6B79"/>
    <w:rsid w:val="00471DE0"/>
    <w:rsid w:val="005628E9"/>
    <w:rsid w:val="00596BCD"/>
    <w:rsid w:val="005D5417"/>
    <w:rsid w:val="006D5A1F"/>
    <w:rsid w:val="007C1843"/>
    <w:rsid w:val="009468E7"/>
    <w:rsid w:val="009A024F"/>
    <w:rsid w:val="009B1709"/>
    <w:rsid w:val="00B02D01"/>
    <w:rsid w:val="00B86DE0"/>
    <w:rsid w:val="00BE0BC1"/>
    <w:rsid w:val="00C551E2"/>
    <w:rsid w:val="00CE1F9D"/>
    <w:rsid w:val="00D72D63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A874"/>
  <w15:chartTrackingRefBased/>
  <w15:docId w15:val="{CBD4A934-AEE3-489C-9E7D-7AD9BAA7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D54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9B170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17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17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17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17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17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Bronerská Kristína (P8)</cp:lastModifiedBy>
  <cp:revision>2</cp:revision>
  <dcterms:created xsi:type="dcterms:W3CDTF">2025-04-15T11:29:00Z</dcterms:created>
  <dcterms:modified xsi:type="dcterms:W3CDTF">2025-04-15T11:29:00Z</dcterms:modified>
</cp:coreProperties>
</file>