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980B" w14:textId="77777777" w:rsidR="00BB2B2B" w:rsidRDefault="00BB2B2B" w:rsidP="00BB2B2B"/>
    <w:p w14:paraId="5818DF8C" w14:textId="35C51536" w:rsidR="00FC4162" w:rsidRDefault="00FC4162" w:rsidP="00083A8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Seznam dětských hřišť – území „</w:t>
      </w:r>
      <w:r w:rsidR="008747D3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13C53CD5" w14:textId="77777777" w:rsidR="00083A8A" w:rsidRDefault="00083A8A" w:rsidP="00BB2B2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083A8A" w14:paraId="0BDCBD75" w14:textId="77777777" w:rsidTr="00083A8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77C10A6A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9376320"/>
          </w:p>
          <w:p w14:paraId="4D72A40D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Název dětského hřiště</w:t>
            </w:r>
          </w:p>
          <w:p w14:paraId="5E58BF04" w14:textId="78401500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3B1A3A6C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A4F1CB" w14:textId="3C7E9EAC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Umístění dětského hřiště 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číslo parcely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3A8A" w14:paraId="0D942F5A" w14:textId="77777777" w:rsidTr="00083A8A">
        <w:trPr>
          <w:jc w:val="center"/>
        </w:trPr>
        <w:tc>
          <w:tcPr>
            <w:tcW w:w="3114" w:type="dxa"/>
          </w:tcPr>
          <w:p w14:paraId="2E5CFAA3" w14:textId="2C897AB9" w:rsidR="00083A8A" w:rsidRPr="00093673" w:rsidRDefault="008747D3" w:rsidP="00083A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Mirovická</w:t>
            </w:r>
          </w:p>
        </w:tc>
        <w:tc>
          <w:tcPr>
            <w:tcW w:w="5386" w:type="dxa"/>
          </w:tcPr>
          <w:p w14:paraId="4007FD7B" w14:textId="050724DB" w:rsidR="00083A8A" w:rsidRDefault="00083A8A" w:rsidP="00083A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8747D3">
              <w:rPr>
                <w:rFonts w:ascii="Times New Roman" w:hAnsi="Times New Roman" w:cs="Times New Roman"/>
                <w:sz w:val="24"/>
                <w:szCs w:val="24"/>
              </w:rPr>
              <w:t xml:space="preserve">Mirovická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čísla popisného </w:t>
            </w:r>
            <w:r w:rsidR="008747D3">
              <w:rPr>
                <w:rFonts w:ascii="Times New Roman" w:hAnsi="Times New Roman" w:cs="Times New Roman"/>
                <w:sz w:val="24"/>
                <w:szCs w:val="24"/>
              </w:rPr>
              <w:t>1113/29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6736D" w:rsidRPr="00BB2B2B">
              <w:rPr>
                <w:rFonts w:ascii="Times New Roman" w:hAnsi="Times New Roman" w:cs="Times New Roman"/>
                <w:sz w:val="24"/>
                <w:szCs w:val="24"/>
              </w:rPr>
              <w:t>p.č.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7D3">
              <w:rPr>
                <w:rFonts w:ascii="Times New Roman" w:hAnsi="Times New Roman" w:cs="Times New Roman"/>
                <w:sz w:val="24"/>
                <w:szCs w:val="24"/>
              </w:rPr>
              <w:t>2485/1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k.ú.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7D3">
              <w:rPr>
                <w:rFonts w:ascii="Times New Roman" w:hAnsi="Times New Roman" w:cs="Times New Roman"/>
                <w:sz w:val="24"/>
                <w:szCs w:val="24"/>
              </w:rPr>
              <w:t>Kobylisy</w:t>
            </w:r>
          </w:p>
        </w:tc>
      </w:tr>
      <w:tr w:rsidR="00F57EF9" w14:paraId="12FE79A1" w14:textId="77777777" w:rsidTr="00083A8A">
        <w:trPr>
          <w:jc w:val="center"/>
        </w:trPr>
        <w:tc>
          <w:tcPr>
            <w:tcW w:w="3114" w:type="dxa"/>
          </w:tcPr>
          <w:p w14:paraId="1A745BA4" w14:textId="3FAD60C4" w:rsidR="00F57EF9" w:rsidRPr="00BB2B2B" w:rsidRDefault="008747D3" w:rsidP="00F57E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Třeboradická</w:t>
            </w:r>
          </w:p>
        </w:tc>
        <w:tc>
          <w:tcPr>
            <w:tcW w:w="5386" w:type="dxa"/>
          </w:tcPr>
          <w:p w14:paraId="7CEC5ED1" w14:textId="0AA6D289" w:rsidR="00F57EF9" w:rsidRDefault="00F57EF9" w:rsidP="00F57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8747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Třeboradická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ého </w:t>
            </w:r>
            <w:r w:rsidR="008747D3">
              <w:rPr>
                <w:rFonts w:ascii="Times New Roman" w:hAnsi="Times New Roman" w:cs="Times New Roman"/>
                <w:bCs/>
                <w:sz w:val="24"/>
                <w:szCs w:val="24"/>
              </w:rPr>
              <w:t>1069/35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p.č.</w:t>
            </w:r>
            <w:r w:rsidR="000936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747D3">
              <w:rPr>
                <w:rFonts w:ascii="Times New Roman" w:hAnsi="Times New Roman" w:cs="Times New Roman"/>
                <w:bCs/>
                <w:sz w:val="24"/>
                <w:szCs w:val="24"/>
              </w:rPr>
              <w:t>2544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k.ú.</w:t>
            </w:r>
            <w:r w:rsidR="008747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Kobylisy</w:t>
            </w:r>
          </w:p>
        </w:tc>
      </w:tr>
      <w:tr w:rsidR="00F57EF9" w14:paraId="0C08A579" w14:textId="77777777" w:rsidTr="00083A8A">
        <w:trPr>
          <w:jc w:val="center"/>
        </w:trPr>
        <w:tc>
          <w:tcPr>
            <w:tcW w:w="3114" w:type="dxa"/>
          </w:tcPr>
          <w:p w14:paraId="2A105EB1" w14:textId="1773FC43" w:rsidR="00C0195D" w:rsidRPr="00F57EF9" w:rsidRDefault="008747D3" w:rsidP="000936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6937935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Benákova</w:t>
            </w:r>
          </w:p>
        </w:tc>
        <w:tc>
          <w:tcPr>
            <w:tcW w:w="5386" w:type="dxa"/>
          </w:tcPr>
          <w:p w14:paraId="510D732F" w14:textId="64EFA8FC" w:rsidR="008747D3" w:rsidRPr="00F57EF9" w:rsidRDefault="008747D3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Benákova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1114/4, p.č. 2525 k.ú. Kobylisy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bookmarkEnd w:id="1"/>
      <w:tr w:rsidR="00F57EF9" w14:paraId="1A8FCD57" w14:textId="77777777" w:rsidTr="00083A8A">
        <w:trPr>
          <w:jc w:val="center"/>
        </w:trPr>
        <w:tc>
          <w:tcPr>
            <w:tcW w:w="3114" w:type="dxa"/>
          </w:tcPr>
          <w:p w14:paraId="08E9571B" w14:textId="5F8AE5DE" w:rsidR="00F57EF9" w:rsidRPr="00083A8A" w:rsidRDefault="008747D3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Libišská</w:t>
            </w:r>
          </w:p>
        </w:tc>
        <w:tc>
          <w:tcPr>
            <w:tcW w:w="5386" w:type="dxa"/>
          </w:tcPr>
          <w:p w14:paraId="7ABF5E41" w14:textId="178EE089" w:rsidR="00F57EF9" w:rsidRDefault="00C0195D" w:rsidP="00F57EF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8747D3">
              <w:rPr>
                <w:rFonts w:ascii="Times New Roman" w:hAnsi="Times New Roman" w:cs="Times New Roman"/>
                <w:sz w:val="24"/>
                <w:szCs w:val="24"/>
              </w:rPr>
              <w:t>Chotovická x Libišská vnitroblok</w:t>
            </w:r>
            <w:r w:rsidR="00542D16">
              <w:rPr>
                <w:rFonts w:ascii="Times New Roman" w:hAnsi="Times New Roman" w:cs="Times New Roman"/>
                <w:sz w:val="24"/>
                <w:szCs w:val="24"/>
              </w:rPr>
              <w:t xml:space="preserve">, p.č. </w:t>
            </w:r>
            <w:r w:rsidR="008747D3">
              <w:rPr>
                <w:rFonts w:ascii="Times New Roman" w:hAnsi="Times New Roman" w:cs="Times New Roman"/>
                <w:sz w:val="24"/>
                <w:szCs w:val="24"/>
              </w:rPr>
              <w:t xml:space="preserve">958/36 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>k.ú.</w:t>
            </w:r>
            <w:r w:rsidR="008747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Kobylisy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F57EF9" w14:paraId="671363BE" w14:textId="77777777" w:rsidTr="00083A8A">
        <w:trPr>
          <w:jc w:val="center"/>
        </w:trPr>
        <w:tc>
          <w:tcPr>
            <w:tcW w:w="3114" w:type="dxa"/>
          </w:tcPr>
          <w:p w14:paraId="19C54179" w14:textId="223317C2" w:rsidR="00F57EF9" w:rsidRPr="00083A8A" w:rsidRDefault="008747D3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 Dlážděnce</w:t>
            </w:r>
          </w:p>
        </w:tc>
        <w:tc>
          <w:tcPr>
            <w:tcW w:w="5386" w:type="dxa"/>
          </w:tcPr>
          <w:p w14:paraId="37E1D3F8" w14:textId="77777777" w:rsidR="00F57EF9" w:rsidRDefault="008747D3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 Dlážděnka,</w:t>
            </w:r>
            <w:r w:rsidR="00542D16">
              <w:rPr>
                <w:rFonts w:ascii="Times New Roman" w:hAnsi="Times New Roman" w:cs="Times New Roman"/>
                <w:sz w:val="24"/>
                <w:szCs w:val="24"/>
              </w:rPr>
              <w:t xml:space="preserve"> p.č.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99/1</w:t>
            </w:r>
            <w:r w:rsidR="00542D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D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k.ú.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Libeň</w:t>
            </w:r>
          </w:p>
          <w:p w14:paraId="3F6D81A5" w14:textId="711B1AD8" w:rsidR="008747D3" w:rsidRPr="00083A8A" w:rsidRDefault="008747D3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42D16" w14:paraId="3F1CEDAD" w14:textId="77777777" w:rsidTr="00083A8A">
        <w:trPr>
          <w:jc w:val="center"/>
        </w:trPr>
        <w:tc>
          <w:tcPr>
            <w:tcW w:w="3114" w:type="dxa"/>
          </w:tcPr>
          <w:p w14:paraId="3960D678" w14:textId="698F474B" w:rsidR="00542D16" w:rsidRDefault="00C44D1B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Nad Rokoskou</w:t>
            </w:r>
          </w:p>
        </w:tc>
        <w:tc>
          <w:tcPr>
            <w:tcW w:w="5386" w:type="dxa"/>
          </w:tcPr>
          <w:p w14:paraId="53109B26" w14:textId="3C992617" w:rsidR="00542D16" w:rsidRDefault="00542D16" w:rsidP="00F57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</w:t>
            </w:r>
            <w:r w:rsidR="00662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4D1B">
              <w:rPr>
                <w:rFonts w:ascii="Times New Roman" w:hAnsi="Times New Roman" w:cs="Times New Roman"/>
                <w:sz w:val="24"/>
                <w:szCs w:val="24"/>
              </w:rPr>
              <w:t xml:space="preserve">Nad Rokoskou </w:t>
            </w:r>
            <w:r w:rsidR="00C44D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="00C44D1B"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 w:rsidR="00C44D1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="00C44D1B"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 w:rsidR="00C44D1B">
              <w:rPr>
                <w:rFonts w:ascii="Times New Roman" w:hAnsi="Times New Roman" w:cs="Times New Roman"/>
                <w:bCs/>
                <w:sz w:val="24"/>
                <w:szCs w:val="24"/>
              </w:rPr>
              <w:t>ého 1900/6</w:t>
            </w:r>
            <w:r w:rsidR="006622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p.č.</w:t>
            </w:r>
            <w:r w:rsidR="00C44D1B">
              <w:rPr>
                <w:rFonts w:ascii="Times New Roman" w:hAnsi="Times New Roman" w:cs="Times New Roman"/>
                <w:sz w:val="24"/>
                <w:szCs w:val="24"/>
              </w:rPr>
              <w:t xml:space="preserve"> 661/1</w:t>
            </w:r>
            <w:r w:rsidR="00662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k.ú. </w:t>
            </w:r>
            <w:r w:rsidR="00C44D1B">
              <w:rPr>
                <w:rFonts w:ascii="Times New Roman" w:hAnsi="Times New Roman" w:cs="Times New Roman"/>
                <w:bCs/>
                <w:sz w:val="24"/>
                <w:szCs w:val="24"/>
              </w:rPr>
              <w:t>Libeň</w:t>
            </w:r>
          </w:p>
        </w:tc>
      </w:tr>
      <w:tr w:rsidR="006622A7" w14:paraId="18097C58" w14:textId="77777777" w:rsidTr="00083A8A">
        <w:trPr>
          <w:jc w:val="center"/>
        </w:trPr>
        <w:tc>
          <w:tcPr>
            <w:tcW w:w="3114" w:type="dxa"/>
          </w:tcPr>
          <w:p w14:paraId="04157635" w14:textId="5C632973" w:rsidR="006622A7" w:rsidRDefault="00C44D1B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Písečná</w:t>
            </w:r>
          </w:p>
        </w:tc>
        <w:tc>
          <w:tcPr>
            <w:tcW w:w="5386" w:type="dxa"/>
          </w:tcPr>
          <w:p w14:paraId="46647C83" w14:textId="17BD5B11" w:rsidR="006622A7" w:rsidRDefault="006622A7" w:rsidP="0066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C44D1B">
              <w:rPr>
                <w:rFonts w:ascii="Times New Roman" w:hAnsi="Times New Roman" w:cs="Times New Roman"/>
                <w:sz w:val="24"/>
                <w:szCs w:val="24"/>
              </w:rPr>
              <w:t xml:space="preserve">Písečná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 číslem popisným </w:t>
            </w:r>
            <w:r w:rsidR="00C44D1B">
              <w:rPr>
                <w:rFonts w:ascii="Times New Roman" w:hAnsi="Times New Roman" w:cs="Times New Roman"/>
                <w:sz w:val="24"/>
                <w:szCs w:val="24"/>
              </w:rPr>
              <w:t>447/13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p.č. 1</w:t>
            </w:r>
            <w:r w:rsidR="00C44D1B">
              <w:rPr>
                <w:rFonts w:ascii="Times New Roman" w:hAnsi="Times New Roman" w:cs="Times New Roman"/>
                <w:sz w:val="24"/>
                <w:szCs w:val="24"/>
              </w:rPr>
              <w:t xml:space="preserve">083/48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k.ú. Troja</w:t>
            </w:r>
          </w:p>
        </w:tc>
      </w:tr>
      <w:bookmarkEnd w:id="0"/>
    </w:tbl>
    <w:p w14:paraId="0ACF68DC" w14:textId="149CD278" w:rsidR="00FC4162" w:rsidRDefault="00FC4162" w:rsidP="00F57EF9">
      <w:pPr>
        <w:spacing w:after="0" w:line="240" w:lineRule="auto"/>
        <w:ind w:right="-828"/>
        <w:jc w:val="both"/>
      </w:pPr>
    </w:p>
    <w:p w14:paraId="51F68036" w14:textId="558DE8DD" w:rsidR="00BB2B2B" w:rsidRDefault="00BB2B2B" w:rsidP="00BB2B2B">
      <w:pPr>
        <w:spacing w:after="0" w:line="240" w:lineRule="auto"/>
        <w:ind w:left="-360" w:right="-828"/>
        <w:jc w:val="both"/>
      </w:pPr>
    </w:p>
    <w:p w14:paraId="402B4AD7" w14:textId="77777777" w:rsidR="00EE6665" w:rsidRPr="00BB2B2B" w:rsidRDefault="00EE6665" w:rsidP="00BB2B2B">
      <w:pPr>
        <w:spacing w:after="0" w:line="240" w:lineRule="auto"/>
        <w:ind w:left="-360" w:right="-828"/>
        <w:jc w:val="both"/>
      </w:pPr>
    </w:p>
    <w:p w14:paraId="78A16B9C" w14:textId="6DDBA569" w:rsidR="00FC4162" w:rsidRDefault="00FC4162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4162">
        <w:rPr>
          <w:rFonts w:ascii="Times New Roman" w:hAnsi="Times New Roman" w:cs="Times New Roman"/>
          <w:b/>
          <w:sz w:val="24"/>
          <w:szCs w:val="24"/>
          <w:u w:val="single"/>
        </w:rPr>
        <w:t>Seznam sportovišť – území „</w:t>
      </w:r>
      <w:r w:rsidR="008747D3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 w:rsidR="00F57EF9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5A9C8945" w14:textId="77777777" w:rsidR="00F57EF9" w:rsidRDefault="00F57EF9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F57EF9" w:rsidRPr="00083A8A" w14:paraId="61FD78AF" w14:textId="77777777" w:rsidTr="000B6E1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3690B7CD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E7FEA0" w14:textId="5F26EDD1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Název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sportoviště</w:t>
            </w:r>
          </w:p>
          <w:p w14:paraId="27202116" w14:textId="77777777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16A1FE1F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9E966B" w14:textId="2DC98CA4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Umístění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sportoviště 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číslo parcely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622A7" w14:paraId="1114900B" w14:textId="77777777" w:rsidTr="000B6E1A">
        <w:trPr>
          <w:jc w:val="center"/>
        </w:trPr>
        <w:tc>
          <w:tcPr>
            <w:tcW w:w="3114" w:type="dxa"/>
          </w:tcPr>
          <w:p w14:paraId="540BCE67" w14:textId="3073405C" w:rsidR="006622A7" w:rsidRPr="001A471B" w:rsidRDefault="00A073A3" w:rsidP="0066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Třeboradická (Sokolníky)</w:t>
            </w:r>
          </w:p>
        </w:tc>
        <w:tc>
          <w:tcPr>
            <w:tcW w:w="5386" w:type="dxa"/>
          </w:tcPr>
          <w:p w14:paraId="63FA36C8" w14:textId="2BC468A1" w:rsidR="006622A7" w:rsidRDefault="00A073A3" w:rsidP="006622A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Třeboradická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1069/35, p.č. 2544 k.ú. Kobylisy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073A3" w14:paraId="3CA38B72" w14:textId="77777777" w:rsidTr="000B6E1A">
        <w:trPr>
          <w:jc w:val="center"/>
        </w:trPr>
        <w:tc>
          <w:tcPr>
            <w:tcW w:w="3114" w:type="dxa"/>
          </w:tcPr>
          <w:p w14:paraId="5CE6B35C" w14:textId="78769A02" w:rsidR="00A073A3" w:rsidRPr="00BB2B2B" w:rsidRDefault="00A073A3" w:rsidP="00A073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Rokoska I – fitness sportovní park</w:t>
            </w:r>
          </w:p>
        </w:tc>
        <w:tc>
          <w:tcPr>
            <w:tcW w:w="5386" w:type="dxa"/>
          </w:tcPr>
          <w:p w14:paraId="197BC78F" w14:textId="32ABC863" w:rsidR="00A073A3" w:rsidRDefault="00A073A3" w:rsidP="00A07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Nad Rokoskou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ého113/4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p.č. 659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k.ú. Libeň</w:t>
            </w:r>
          </w:p>
        </w:tc>
      </w:tr>
      <w:tr w:rsidR="00A073A3" w:rsidRPr="00F57EF9" w14:paraId="015435AE" w14:textId="77777777" w:rsidTr="000B6E1A">
        <w:trPr>
          <w:jc w:val="center"/>
        </w:trPr>
        <w:tc>
          <w:tcPr>
            <w:tcW w:w="3114" w:type="dxa"/>
          </w:tcPr>
          <w:p w14:paraId="69296DBA" w14:textId="3A44E631" w:rsidR="00A073A3" w:rsidRPr="00F57EF9" w:rsidRDefault="00A073A3" w:rsidP="00A073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Rokoska II – fitness prvky</w:t>
            </w:r>
          </w:p>
        </w:tc>
        <w:tc>
          <w:tcPr>
            <w:tcW w:w="5386" w:type="dxa"/>
          </w:tcPr>
          <w:p w14:paraId="75636630" w14:textId="4E27B6C1" w:rsidR="00A073A3" w:rsidRPr="00F57EF9" w:rsidRDefault="00A073A3" w:rsidP="00A073A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Nad Rokoskou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ého111/7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p.č. 654/1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k.ú. Libeň</w:t>
            </w:r>
          </w:p>
        </w:tc>
      </w:tr>
    </w:tbl>
    <w:p w14:paraId="63AA3143" w14:textId="5F430489" w:rsid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911DC6E" w14:textId="2D422794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F51468" w14:textId="77777777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FC5185" w14:textId="77777777" w:rsidR="00FC4162" w:rsidRP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C4162" w:rsidRPr="00FC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561B6"/>
    <w:multiLevelType w:val="hybridMultilevel"/>
    <w:tmpl w:val="02A25076"/>
    <w:lvl w:ilvl="0" w:tplc="147ADFA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950C26"/>
    <w:multiLevelType w:val="hybridMultilevel"/>
    <w:tmpl w:val="835E4098"/>
    <w:lvl w:ilvl="0" w:tplc="7CC4057E">
      <w:start w:val="1"/>
      <w:numFmt w:val="decimal"/>
      <w:lvlText w:val="%1)"/>
      <w:lvlJc w:val="left"/>
      <w:pPr>
        <w:tabs>
          <w:tab w:val="num" w:pos="-247"/>
        </w:tabs>
        <w:ind w:left="-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 w16cid:durableId="148525938">
    <w:abstractNumId w:val="1"/>
  </w:num>
  <w:num w:numId="2" w16cid:durableId="1513110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62"/>
    <w:rsid w:val="00083A8A"/>
    <w:rsid w:val="00093673"/>
    <w:rsid w:val="00161304"/>
    <w:rsid w:val="001670D5"/>
    <w:rsid w:val="001A471B"/>
    <w:rsid w:val="0036736D"/>
    <w:rsid w:val="00542D16"/>
    <w:rsid w:val="006622A7"/>
    <w:rsid w:val="008747D3"/>
    <w:rsid w:val="00A073A3"/>
    <w:rsid w:val="00BB2B2B"/>
    <w:rsid w:val="00C0195D"/>
    <w:rsid w:val="00C44D1B"/>
    <w:rsid w:val="00D36419"/>
    <w:rsid w:val="00D82629"/>
    <w:rsid w:val="00DC2812"/>
    <w:rsid w:val="00E038DB"/>
    <w:rsid w:val="00EE6665"/>
    <w:rsid w:val="00F20D15"/>
    <w:rsid w:val="00F523BC"/>
    <w:rsid w:val="00F57EF9"/>
    <w:rsid w:val="00F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B0A6"/>
  <w15:chartTrackingRefBased/>
  <w15:docId w15:val="{54F2C59D-41DC-47EE-AD42-CB71AFF7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7E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2B2B"/>
    <w:pPr>
      <w:spacing w:after="0" w:line="240" w:lineRule="auto"/>
    </w:pPr>
  </w:style>
  <w:style w:type="table" w:styleId="Mkatabulky">
    <w:name w:val="Table Grid"/>
    <w:basedOn w:val="Normlntabulka"/>
    <w:uiPriority w:val="39"/>
    <w:rsid w:val="0008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Orlová Pavlína Bc. (P8)</dc:creator>
  <cp:keywords/>
  <dc:description/>
  <cp:lastModifiedBy>Jiroušová Věra Ing. (P8)</cp:lastModifiedBy>
  <cp:revision>2</cp:revision>
  <dcterms:created xsi:type="dcterms:W3CDTF">2022-07-18T11:47:00Z</dcterms:created>
  <dcterms:modified xsi:type="dcterms:W3CDTF">2022-07-18T11:47:00Z</dcterms:modified>
</cp:coreProperties>
</file>